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F7AC" w14:textId="77777777" w:rsidR="00D8366A" w:rsidRDefault="00D8366A" w:rsidP="00D8366A">
      <w:pPr>
        <w:spacing w:after="0"/>
        <w:ind w:firstLine="4820"/>
        <w:rPr>
          <w:rFonts w:ascii="Times New Roman" w:hAnsi="Times New Roman"/>
          <w:sz w:val="28"/>
          <w:szCs w:val="28"/>
        </w:rPr>
      </w:pPr>
      <w:r>
        <w:rPr>
          <w:rFonts w:ascii="Times New Roman" w:hAnsi="Times New Roman"/>
          <w:sz w:val="28"/>
          <w:szCs w:val="28"/>
        </w:rPr>
        <w:t>УТВЕРЖДЕНО</w:t>
      </w:r>
    </w:p>
    <w:p w14:paraId="7431674F" w14:textId="77777777" w:rsidR="00D8366A" w:rsidRDefault="00D8366A" w:rsidP="00D8366A">
      <w:pPr>
        <w:spacing w:after="0"/>
        <w:ind w:left="5670" w:hanging="851"/>
        <w:jc w:val="both"/>
        <w:rPr>
          <w:rFonts w:ascii="Times New Roman" w:hAnsi="Times New Roman"/>
          <w:sz w:val="28"/>
          <w:szCs w:val="28"/>
        </w:rPr>
      </w:pPr>
      <w:r>
        <w:rPr>
          <w:rFonts w:ascii="Times New Roman" w:hAnsi="Times New Roman"/>
          <w:sz w:val="28"/>
          <w:szCs w:val="28"/>
        </w:rPr>
        <w:t xml:space="preserve">Постановлением Народного Совета </w:t>
      </w:r>
    </w:p>
    <w:p w14:paraId="26553C22" w14:textId="77777777" w:rsidR="00D8366A" w:rsidRDefault="00D8366A" w:rsidP="00D8366A">
      <w:pPr>
        <w:spacing w:after="0"/>
        <w:ind w:left="5670" w:hanging="851"/>
        <w:jc w:val="both"/>
        <w:rPr>
          <w:rFonts w:ascii="Times New Roman" w:hAnsi="Times New Roman"/>
          <w:sz w:val="28"/>
          <w:szCs w:val="28"/>
        </w:rPr>
      </w:pPr>
      <w:r>
        <w:rPr>
          <w:rFonts w:ascii="Times New Roman" w:hAnsi="Times New Roman"/>
          <w:sz w:val="28"/>
          <w:szCs w:val="28"/>
        </w:rPr>
        <w:t>Донецкой Народной Республики</w:t>
      </w:r>
    </w:p>
    <w:p w14:paraId="704A3089" w14:textId="2EF0B6B3" w:rsidR="0040417A" w:rsidRPr="00192A1C" w:rsidRDefault="00D8366A" w:rsidP="00D8366A">
      <w:pPr>
        <w:spacing w:after="360"/>
        <w:ind w:left="4962" w:hanging="142"/>
        <w:rPr>
          <w:rFonts w:ascii="Times New Roman" w:eastAsia="Times New Roman" w:hAnsi="Times New Roman"/>
          <w:sz w:val="28"/>
          <w:szCs w:val="28"/>
          <w:lang w:eastAsia="ru-RU"/>
        </w:rPr>
      </w:pPr>
      <w:r>
        <w:rPr>
          <w:rFonts w:ascii="Times New Roman" w:hAnsi="Times New Roman"/>
          <w:sz w:val="28"/>
          <w:szCs w:val="28"/>
        </w:rPr>
        <w:t>от 29 сентября 2023 года № 60-ПНС</w:t>
      </w:r>
    </w:p>
    <w:p w14:paraId="6934DFB1" w14:textId="74F90639" w:rsidR="005B4DB3" w:rsidRPr="00192A1C" w:rsidRDefault="006612E8" w:rsidP="001D718E">
      <w:pPr>
        <w:spacing w:after="360"/>
        <w:jc w:val="center"/>
        <w:rPr>
          <w:rFonts w:ascii="Times New Roman" w:hAnsi="Times New Roman"/>
          <w:b/>
          <w:bCs/>
          <w:sz w:val="28"/>
          <w:szCs w:val="28"/>
        </w:rPr>
      </w:pPr>
      <w:r w:rsidRPr="00192A1C">
        <w:rPr>
          <w:rFonts w:ascii="Times New Roman" w:hAnsi="Times New Roman"/>
          <w:b/>
          <w:bCs/>
          <w:sz w:val="28"/>
          <w:szCs w:val="28"/>
        </w:rPr>
        <w:t xml:space="preserve">Положение о комитетах Народного Совета </w:t>
      </w:r>
      <w:r w:rsidR="00BF3FE2" w:rsidRPr="00192A1C">
        <w:rPr>
          <w:rFonts w:ascii="Times New Roman" w:hAnsi="Times New Roman"/>
          <w:b/>
          <w:bCs/>
          <w:sz w:val="28"/>
          <w:szCs w:val="28"/>
        </w:rPr>
        <w:br/>
      </w:r>
      <w:r w:rsidRPr="00192A1C">
        <w:rPr>
          <w:rFonts w:ascii="Times New Roman" w:hAnsi="Times New Roman"/>
          <w:b/>
          <w:bCs/>
          <w:sz w:val="28"/>
          <w:szCs w:val="28"/>
        </w:rPr>
        <w:t xml:space="preserve">Донецкой Народной Республики </w:t>
      </w:r>
    </w:p>
    <w:p w14:paraId="15DC83A9" w14:textId="588B2350" w:rsidR="005B4DB3" w:rsidRPr="00192A1C" w:rsidRDefault="00366A66" w:rsidP="00980965">
      <w:pPr>
        <w:spacing w:after="360"/>
        <w:ind w:firstLine="709"/>
        <w:jc w:val="both"/>
        <w:rPr>
          <w:rFonts w:ascii="Times New Roman" w:hAnsi="Times New Roman"/>
          <w:b/>
          <w:sz w:val="28"/>
          <w:szCs w:val="28"/>
        </w:rPr>
      </w:pPr>
      <w:r w:rsidRPr="00192A1C">
        <w:rPr>
          <w:rFonts w:ascii="Times New Roman" w:hAnsi="Times New Roman"/>
          <w:bCs/>
          <w:sz w:val="28"/>
          <w:szCs w:val="28"/>
        </w:rPr>
        <w:t>Глава</w:t>
      </w:r>
      <w:r w:rsidR="005B4DB3" w:rsidRPr="00192A1C">
        <w:rPr>
          <w:rFonts w:ascii="Times New Roman" w:hAnsi="Times New Roman"/>
          <w:bCs/>
          <w:sz w:val="28"/>
          <w:szCs w:val="28"/>
        </w:rPr>
        <w:t xml:space="preserve"> </w:t>
      </w:r>
      <w:r w:rsidR="00B9297C" w:rsidRPr="00192A1C">
        <w:rPr>
          <w:rFonts w:ascii="Times New Roman" w:hAnsi="Times New Roman"/>
          <w:bCs/>
          <w:sz w:val="28"/>
          <w:szCs w:val="28"/>
        </w:rPr>
        <w:t>1</w:t>
      </w:r>
      <w:r w:rsidR="005B4DB3" w:rsidRPr="00192A1C">
        <w:rPr>
          <w:rFonts w:ascii="Times New Roman" w:hAnsi="Times New Roman"/>
          <w:bCs/>
          <w:sz w:val="28"/>
          <w:szCs w:val="28"/>
        </w:rPr>
        <w:t>.</w:t>
      </w:r>
      <w:r w:rsidR="005B4DB3" w:rsidRPr="00192A1C">
        <w:rPr>
          <w:rFonts w:ascii="Times New Roman" w:hAnsi="Times New Roman"/>
          <w:b/>
          <w:sz w:val="28"/>
          <w:szCs w:val="28"/>
        </w:rPr>
        <w:t xml:space="preserve"> Общие положения </w:t>
      </w:r>
    </w:p>
    <w:p w14:paraId="47B3ACA2" w14:textId="2AB4926B" w:rsidR="005B4DB3" w:rsidRPr="00192A1C" w:rsidRDefault="005B4DB3" w:rsidP="00980965">
      <w:pPr>
        <w:shd w:val="clear" w:color="auto" w:fill="FFFFFF"/>
        <w:spacing w:after="360"/>
        <w:ind w:firstLine="709"/>
        <w:jc w:val="both"/>
        <w:textAlignment w:val="baseline"/>
        <w:rPr>
          <w:rFonts w:ascii="Times New Roman" w:hAnsi="Times New Roman"/>
          <w:color w:val="000000"/>
          <w:sz w:val="28"/>
          <w:szCs w:val="28"/>
          <w:lang w:eastAsia="ru-RU"/>
        </w:rPr>
      </w:pPr>
      <w:r w:rsidRPr="00192A1C">
        <w:rPr>
          <w:rFonts w:ascii="Times New Roman" w:hAnsi="Times New Roman"/>
          <w:color w:val="000000"/>
          <w:sz w:val="28"/>
          <w:szCs w:val="28"/>
          <w:lang w:eastAsia="ru-RU"/>
        </w:rPr>
        <w:t xml:space="preserve">1. Комитеты Народного Совета Донецкой Народной Республики </w:t>
      </w:r>
      <w:r w:rsidR="001D718E" w:rsidRPr="00192A1C">
        <w:rPr>
          <w:rFonts w:ascii="Times New Roman" w:hAnsi="Times New Roman"/>
          <w:color w:val="000000"/>
          <w:sz w:val="28"/>
          <w:szCs w:val="28"/>
          <w:lang w:eastAsia="ru-RU"/>
        </w:rPr>
        <w:br/>
      </w:r>
      <w:r w:rsidRPr="00192A1C">
        <w:rPr>
          <w:rFonts w:ascii="Times New Roman" w:hAnsi="Times New Roman"/>
          <w:color w:val="000000"/>
          <w:sz w:val="28"/>
          <w:szCs w:val="28"/>
          <w:lang w:eastAsia="ru-RU"/>
        </w:rPr>
        <w:t xml:space="preserve">(далее </w:t>
      </w:r>
      <w:r w:rsidR="00B9297C" w:rsidRPr="00192A1C">
        <w:rPr>
          <w:rFonts w:ascii="Times New Roman" w:hAnsi="Times New Roman"/>
          <w:color w:val="000000"/>
          <w:sz w:val="28"/>
          <w:szCs w:val="28"/>
          <w:lang w:eastAsia="ru-RU"/>
        </w:rPr>
        <w:t>–</w:t>
      </w:r>
      <w:r w:rsidRPr="00192A1C">
        <w:rPr>
          <w:rFonts w:ascii="Times New Roman" w:hAnsi="Times New Roman"/>
          <w:color w:val="000000"/>
          <w:sz w:val="28"/>
          <w:szCs w:val="28"/>
          <w:lang w:eastAsia="ru-RU"/>
        </w:rPr>
        <w:t xml:space="preserve"> комитеты) являются постоянно действующими органами </w:t>
      </w:r>
      <w:r w:rsidR="00B830C9" w:rsidRPr="00192A1C">
        <w:rPr>
          <w:rFonts w:ascii="Times New Roman" w:hAnsi="Times New Roman"/>
          <w:color w:val="000000"/>
          <w:sz w:val="28"/>
          <w:szCs w:val="28"/>
          <w:lang w:eastAsia="ru-RU"/>
        </w:rPr>
        <w:t xml:space="preserve">Народного Совета Донецкой Народной Республики, образуемыми для ведения </w:t>
      </w:r>
      <w:r w:rsidR="00366A66" w:rsidRPr="00192A1C">
        <w:rPr>
          <w:rFonts w:ascii="Times New Roman" w:hAnsi="Times New Roman"/>
          <w:color w:val="000000"/>
          <w:sz w:val="28"/>
          <w:szCs w:val="28"/>
          <w:lang w:eastAsia="ru-RU"/>
        </w:rPr>
        <w:t xml:space="preserve">законопроектной работы, </w:t>
      </w:r>
      <w:r w:rsidRPr="00192A1C">
        <w:rPr>
          <w:rFonts w:ascii="Times New Roman" w:hAnsi="Times New Roman"/>
          <w:color w:val="000000"/>
          <w:sz w:val="28"/>
          <w:szCs w:val="28"/>
          <w:lang w:eastAsia="ru-RU"/>
        </w:rPr>
        <w:t xml:space="preserve">предварительного рассмотрения и подготовки вопросов </w:t>
      </w:r>
      <w:r w:rsidR="00B830C9" w:rsidRPr="00192A1C">
        <w:rPr>
          <w:rFonts w:ascii="Times New Roman" w:hAnsi="Times New Roman"/>
          <w:color w:val="000000"/>
          <w:sz w:val="28"/>
          <w:szCs w:val="28"/>
          <w:lang w:eastAsia="ru-RU"/>
        </w:rPr>
        <w:t>по основным направлениям деятельности Народного Совета Донецкой Народной Республики (далее – Народный Совет), подотчетны</w:t>
      </w:r>
      <w:r w:rsidR="00BF3FE2" w:rsidRPr="00192A1C">
        <w:rPr>
          <w:rFonts w:ascii="Times New Roman" w:hAnsi="Times New Roman"/>
          <w:color w:val="000000"/>
          <w:sz w:val="28"/>
          <w:szCs w:val="28"/>
          <w:lang w:eastAsia="ru-RU"/>
        </w:rPr>
        <w:t>ми</w:t>
      </w:r>
      <w:r w:rsidR="00B830C9" w:rsidRPr="00192A1C">
        <w:rPr>
          <w:rFonts w:ascii="Times New Roman" w:hAnsi="Times New Roman"/>
          <w:color w:val="000000"/>
          <w:sz w:val="28"/>
          <w:szCs w:val="28"/>
          <w:lang w:eastAsia="ru-RU"/>
        </w:rPr>
        <w:t xml:space="preserve"> и подконтрольны</w:t>
      </w:r>
      <w:r w:rsidR="00BF3FE2" w:rsidRPr="00192A1C">
        <w:rPr>
          <w:rFonts w:ascii="Times New Roman" w:hAnsi="Times New Roman"/>
          <w:color w:val="000000"/>
          <w:sz w:val="28"/>
          <w:szCs w:val="28"/>
          <w:lang w:eastAsia="ru-RU"/>
        </w:rPr>
        <w:t>ми</w:t>
      </w:r>
      <w:r w:rsidR="00B830C9" w:rsidRPr="00192A1C">
        <w:rPr>
          <w:rFonts w:ascii="Times New Roman" w:hAnsi="Times New Roman"/>
          <w:color w:val="000000"/>
          <w:sz w:val="28"/>
          <w:szCs w:val="28"/>
          <w:lang w:eastAsia="ru-RU"/>
        </w:rPr>
        <w:t xml:space="preserve"> Народному Совету</w:t>
      </w:r>
      <w:r w:rsidRPr="00192A1C">
        <w:rPr>
          <w:rFonts w:ascii="Times New Roman" w:hAnsi="Times New Roman"/>
          <w:color w:val="000000"/>
          <w:sz w:val="28"/>
          <w:szCs w:val="28"/>
          <w:lang w:eastAsia="ru-RU"/>
        </w:rPr>
        <w:t>.</w:t>
      </w:r>
    </w:p>
    <w:p w14:paraId="52F28C35" w14:textId="5DF27E53" w:rsidR="005B4DB3" w:rsidRPr="00192A1C" w:rsidRDefault="005B4DB3" w:rsidP="00980965">
      <w:pPr>
        <w:shd w:val="clear" w:color="auto" w:fill="FFFFFF"/>
        <w:spacing w:after="360"/>
        <w:ind w:firstLine="709"/>
        <w:jc w:val="both"/>
        <w:textAlignment w:val="baseline"/>
        <w:rPr>
          <w:rFonts w:ascii="Times New Roman" w:hAnsi="Times New Roman"/>
          <w:color w:val="000000"/>
          <w:sz w:val="28"/>
          <w:szCs w:val="28"/>
          <w:lang w:eastAsia="ru-RU"/>
        </w:rPr>
      </w:pPr>
      <w:r w:rsidRPr="00192A1C">
        <w:rPr>
          <w:rFonts w:ascii="Times New Roman" w:hAnsi="Times New Roman"/>
          <w:color w:val="000000"/>
          <w:sz w:val="28"/>
          <w:szCs w:val="28"/>
          <w:lang w:eastAsia="ru-RU"/>
        </w:rPr>
        <w:t xml:space="preserve">2. Комитеты </w:t>
      </w:r>
      <w:r w:rsidR="00B830C9" w:rsidRPr="00192A1C">
        <w:rPr>
          <w:rFonts w:ascii="Times New Roman" w:hAnsi="Times New Roman"/>
          <w:color w:val="000000"/>
          <w:sz w:val="28"/>
          <w:szCs w:val="28"/>
          <w:lang w:eastAsia="ru-RU"/>
        </w:rPr>
        <w:t>образуются</w:t>
      </w:r>
      <w:r w:rsidRPr="00192A1C">
        <w:rPr>
          <w:rFonts w:ascii="Times New Roman" w:hAnsi="Times New Roman"/>
          <w:color w:val="000000"/>
          <w:sz w:val="28"/>
          <w:szCs w:val="28"/>
          <w:lang w:eastAsia="ru-RU"/>
        </w:rPr>
        <w:t xml:space="preserve"> решением Народного Совета, принимаемым большинством голосов от </w:t>
      </w:r>
      <w:r w:rsidR="00B9297C" w:rsidRPr="00192A1C">
        <w:rPr>
          <w:rFonts w:ascii="Times New Roman" w:hAnsi="Times New Roman"/>
          <w:color w:val="000000"/>
          <w:sz w:val="28"/>
          <w:szCs w:val="28"/>
          <w:lang w:eastAsia="ru-RU"/>
        </w:rPr>
        <w:t>установленного</w:t>
      </w:r>
      <w:r w:rsidRPr="00192A1C">
        <w:rPr>
          <w:rFonts w:ascii="Times New Roman" w:hAnsi="Times New Roman"/>
          <w:color w:val="000000"/>
          <w:sz w:val="28"/>
          <w:szCs w:val="28"/>
          <w:lang w:eastAsia="ru-RU"/>
        </w:rPr>
        <w:t xml:space="preserve"> </w:t>
      </w:r>
      <w:r w:rsidR="00B9297C" w:rsidRPr="00192A1C">
        <w:rPr>
          <w:rFonts w:ascii="Times New Roman" w:hAnsi="Times New Roman"/>
          <w:color w:val="000000"/>
          <w:sz w:val="28"/>
          <w:szCs w:val="28"/>
          <w:lang w:eastAsia="ru-RU"/>
        </w:rPr>
        <w:t>числа депутатов</w:t>
      </w:r>
      <w:r w:rsidRPr="00192A1C">
        <w:rPr>
          <w:rFonts w:ascii="Times New Roman" w:hAnsi="Times New Roman"/>
          <w:color w:val="000000"/>
          <w:sz w:val="28"/>
          <w:szCs w:val="28"/>
          <w:lang w:eastAsia="ru-RU"/>
        </w:rPr>
        <w:t xml:space="preserve"> Народного Совета</w:t>
      </w:r>
      <w:r w:rsidR="00B9297C" w:rsidRPr="00192A1C">
        <w:rPr>
          <w:rFonts w:ascii="Times New Roman" w:hAnsi="Times New Roman"/>
          <w:color w:val="000000"/>
          <w:sz w:val="28"/>
          <w:szCs w:val="28"/>
          <w:lang w:eastAsia="ru-RU"/>
        </w:rPr>
        <w:t xml:space="preserve"> Донецкой Народной Республики (далее – депутаты)</w:t>
      </w:r>
      <w:r w:rsidRPr="00192A1C">
        <w:rPr>
          <w:rFonts w:ascii="Times New Roman" w:hAnsi="Times New Roman"/>
          <w:color w:val="000000"/>
          <w:sz w:val="28"/>
          <w:szCs w:val="28"/>
          <w:lang w:eastAsia="ru-RU"/>
        </w:rPr>
        <w:t>, из числа его депутатов на срок полномочий Народного Совета.</w:t>
      </w:r>
    </w:p>
    <w:p w14:paraId="3DF9A06D" w14:textId="2819C295"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 xml:space="preserve">3. Организация, полномочия и порядок деятельности комитетов определяются </w:t>
      </w:r>
      <w:r w:rsidR="006912DF" w:rsidRPr="00192A1C">
        <w:rPr>
          <w:rFonts w:ascii="Times New Roman" w:hAnsi="Times New Roman"/>
          <w:sz w:val="28"/>
          <w:szCs w:val="28"/>
          <w:lang w:eastAsia="ru-RU"/>
        </w:rPr>
        <w:t xml:space="preserve">в соответствии с </w:t>
      </w:r>
      <w:r w:rsidRPr="00192A1C">
        <w:rPr>
          <w:rFonts w:ascii="Times New Roman" w:hAnsi="Times New Roman"/>
          <w:sz w:val="28"/>
          <w:szCs w:val="28"/>
          <w:lang w:eastAsia="ru-RU"/>
        </w:rPr>
        <w:t xml:space="preserve">Конституцией Донецкой Народной Республики, </w:t>
      </w:r>
      <w:r w:rsidR="00B9297C" w:rsidRPr="00192A1C">
        <w:rPr>
          <w:rFonts w:ascii="Times New Roman" w:hAnsi="Times New Roman"/>
          <w:sz w:val="28"/>
          <w:szCs w:val="28"/>
          <w:lang w:eastAsia="ru-RU"/>
        </w:rPr>
        <w:t>законом о</w:t>
      </w:r>
      <w:r w:rsidRPr="00192A1C">
        <w:rPr>
          <w:rFonts w:ascii="Times New Roman" w:hAnsi="Times New Roman"/>
          <w:sz w:val="28"/>
          <w:szCs w:val="28"/>
          <w:lang w:eastAsia="ru-RU"/>
        </w:rPr>
        <w:t xml:space="preserve"> статусе депутат</w:t>
      </w:r>
      <w:r w:rsidR="00B9297C" w:rsidRPr="00192A1C">
        <w:rPr>
          <w:rFonts w:ascii="Times New Roman" w:hAnsi="Times New Roman"/>
          <w:sz w:val="28"/>
          <w:szCs w:val="28"/>
          <w:lang w:eastAsia="ru-RU"/>
        </w:rPr>
        <w:t>ов</w:t>
      </w:r>
      <w:r w:rsidRPr="00192A1C">
        <w:rPr>
          <w:rFonts w:ascii="Times New Roman" w:hAnsi="Times New Roman"/>
          <w:sz w:val="28"/>
          <w:szCs w:val="28"/>
          <w:lang w:eastAsia="ru-RU"/>
        </w:rPr>
        <w:t xml:space="preserve"> Народного Совета Донецкой Народной Республики, Регламентом Народного Совета Донецкой Народной Республики, настоящим Положением и постановлениями Народного Совета.</w:t>
      </w:r>
    </w:p>
    <w:p w14:paraId="3548B653" w14:textId="163495B3" w:rsidR="00B51217" w:rsidRPr="00192A1C" w:rsidRDefault="005B4DB3" w:rsidP="00980965">
      <w:pPr>
        <w:pStyle w:val="ConsPlusNormal"/>
        <w:spacing w:after="360" w:line="276" w:lineRule="auto"/>
        <w:ind w:firstLine="709"/>
        <w:jc w:val="both"/>
        <w:rPr>
          <w:sz w:val="28"/>
          <w:szCs w:val="28"/>
        </w:rPr>
      </w:pPr>
      <w:r w:rsidRPr="00192A1C">
        <w:rPr>
          <w:color w:val="000000"/>
          <w:sz w:val="28"/>
          <w:szCs w:val="28"/>
        </w:rPr>
        <w:t>4.</w:t>
      </w:r>
      <w:r w:rsidR="00B51217" w:rsidRPr="00192A1C">
        <w:rPr>
          <w:sz w:val="28"/>
          <w:szCs w:val="28"/>
        </w:rPr>
        <w:t xml:space="preserve"> Комитеты в своей деятельности пользуются равными правами.</w:t>
      </w:r>
    </w:p>
    <w:p w14:paraId="1C390639" w14:textId="431143A8" w:rsidR="00B9297C"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 xml:space="preserve">5. </w:t>
      </w:r>
      <w:r w:rsidR="006912DF" w:rsidRPr="00192A1C">
        <w:rPr>
          <w:rFonts w:ascii="Times New Roman" w:hAnsi="Times New Roman"/>
          <w:sz w:val="28"/>
          <w:szCs w:val="28"/>
          <w:lang w:eastAsia="ru-RU"/>
        </w:rPr>
        <w:t xml:space="preserve">Численный и персональный состав </w:t>
      </w:r>
      <w:r w:rsidR="00B9297C" w:rsidRPr="00192A1C">
        <w:rPr>
          <w:rFonts w:ascii="Times New Roman" w:hAnsi="Times New Roman"/>
          <w:sz w:val="28"/>
          <w:szCs w:val="28"/>
          <w:lang w:eastAsia="ru-RU"/>
        </w:rPr>
        <w:t xml:space="preserve">комитетов </w:t>
      </w:r>
      <w:r w:rsidR="006912DF" w:rsidRPr="00192A1C">
        <w:rPr>
          <w:rFonts w:ascii="Times New Roman" w:hAnsi="Times New Roman"/>
          <w:sz w:val="28"/>
          <w:szCs w:val="28"/>
          <w:lang w:eastAsia="ru-RU"/>
        </w:rPr>
        <w:t>устанавливается</w:t>
      </w:r>
      <w:r w:rsidR="00B9297C" w:rsidRPr="00192A1C">
        <w:rPr>
          <w:rFonts w:ascii="Times New Roman" w:hAnsi="Times New Roman"/>
          <w:sz w:val="28"/>
          <w:szCs w:val="28"/>
          <w:lang w:eastAsia="ru-RU"/>
        </w:rPr>
        <w:t xml:space="preserve"> </w:t>
      </w:r>
      <w:r w:rsidRPr="00192A1C">
        <w:rPr>
          <w:rFonts w:ascii="Times New Roman" w:hAnsi="Times New Roman"/>
          <w:sz w:val="28"/>
          <w:szCs w:val="28"/>
          <w:lang w:eastAsia="ru-RU"/>
        </w:rPr>
        <w:t>Народны</w:t>
      </w:r>
      <w:r w:rsidR="00B9297C" w:rsidRPr="00192A1C">
        <w:rPr>
          <w:rFonts w:ascii="Times New Roman" w:hAnsi="Times New Roman"/>
          <w:sz w:val="28"/>
          <w:szCs w:val="28"/>
          <w:lang w:eastAsia="ru-RU"/>
        </w:rPr>
        <w:t>м</w:t>
      </w:r>
      <w:r w:rsidRPr="00192A1C">
        <w:rPr>
          <w:rFonts w:ascii="Times New Roman" w:hAnsi="Times New Roman"/>
          <w:sz w:val="28"/>
          <w:szCs w:val="28"/>
          <w:lang w:eastAsia="ru-RU"/>
        </w:rPr>
        <w:t xml:space="preserve"> Совет</w:t>
      </w:r>
      <w:r w:rsidR="00B9297C" w:rsidRPr="00192A1C">
        <w:rPr>
          <w:rFonts w:ascii="Times New Roman" w:hAnsi="Times New Roman"/>
          <w:sz w:val="28"/>
          <w:szCs w:val="28"/>
          <w:lang w:eastAsia="ru-RU"/>
        </w:rPr>
        <w:t xml:space="preserve">ом. </w:t>
      </w:r>
    </w:p>
    <w:p w14:paraId="1CA0C53D" w14:textId="79A66D8C" w:rsidR="00411D94" w:rsidRPr="00192A1C" w:rsidRDefault="00435463" w:rsidP="00980965">
      <w:pPr>
        <w:spacing w:after="360"/>
        <w:ind w:firstLine="709"/>
        <w:jc w:val="both"/>
        <w:rPr>
          <w:rFonts w:ascii="Times New Roman" w:hAnsi="Times New Roman"/>
          <w:sz w:val="28"/>
          <w:szCs w:val="28"/>
          <w:lang w:eastAsia="ru-RU"/>
        </w:rPr>
      </w:pPr>
      <w:bookmarkStart w:id="0" w:name="n989"/>
      <w:bookmarkEnd w:id="0"/>
      <w:r w:rsidRPr="00192A1C">
        <w:rPr>
          <w:rFonts w:ascii="Times New Roman" w:hAnsi="Times New Roman"/>
          <w:sz w:val="28"/>
          <w:szCs w:val="28"/>
          <w:lang w:eastAsia="ru-RU"/>
        </w:rPr>
        <w:t>6</w:t>
      </w:r>
      <w:r w:rsidR="005B4DB3" w:rsidRPr="00192A1C">
        <w:rPr>
          <w:rFonts w:ascii="Times New Roman" w:hAnsi="Times New Roman"/>
          <w:sz w:val="28"/>
          <w:szCs w:val="28"/>
          <w:lang w:eastAsia="ru-RU"/>
        </w:rPr>
        <w:t xml:space="preserve">. В состав комитетов не могут быть избраны Председатель Народного Совета Донецкой Народной Республики, </w:t>
      </w:r>
      <w:r w:rsidR="00501588" w:rsidRPr="00192A1C">
        <w:rPr>
          <w:rFonts w:ascii="Times New Roman" w:hAnsi="Times New Roman"/>
          <w:sz w:val="28"/>
          <w:szCs w:val="28"/>
        </w:rPr>
        <w:t>заместители Председателя Народного Совета Донецкой Народной Республики</w:t>
      </w:r>
      <w:r w:rsidR="005B4DB3" w:rsidRPr="00192A1C">
        <w:rPr>
          <w:rFonts w:ascii="Times New Roman" w:hAnsi="Times New Roman"/>
          <w:sz w:val="28"/>
          <w:szCs w:val="28"/>
          <w:lang w:eastAsia="ru-RU"/>
        </w:rPr>
        <w:t>.</w:t>
      </w:r>
    </w:p>
    <w:p w14:paraId="5EBB7BF7" w14:textId="333904BE" w:rsidR="00411D94" w:rsidRPr="00192A1C" w:rsidRDefault="00435463" w:rsidP="00980965">
      <w:pPr>
        <w:spacing w:after="360"/>
        <w:ind w:firstLine="709"/>
        <w:jc w:val="both"/>
        <w:rPr>
          <w:rFonts w:ascii="Times New Roman" w:hAnsi="Times New Roman"/>
          <w:sz w:val="28"/>
          <w:szCs w:val="28"/>
        </w:rPr>
      </w:pPr>
      <w:r w:rsidRPr="00192A1C">
        <w:rPr>
          <w:rFonts w:ascii="Times New Roman" w:hAnsi="Times New Roman"/>
          <w:sz w:val="28"/>
          <w:szCs w:val="28"/>
        </w:rPr>
        <w:t>7</w:t>
      </w:r>
      <w:r w:rsidR="005B4DB3" w:rsidRPr="00192A1C">
        <w:rPr>
          <w:rFonts w:ascii="Times New Roman" w:hAnsi="Times New Roman"/>
          <w:sz w:val="28"/>
          <w:szCs w:val="28"/>
        </w:rPr>
        <w:t xml:space="preserve">. В составе комитетов должно </w:t>
      </w:r>
      <w:r w:rsidR="005B4DB3" w:rsidRPr="00192A1C">
        <w:rPr>
          <w:rFonts w:ascii="Times New Roman" w:hAnsi="Times New Roman"/>
          <w:color w:val="000000"/>
          <w:sz w:val="28"/>
          <w:szCs w:val="28"/>
          <w:lang w:eastAsia="ru-RU"/>
        </w:rPr>
        <w:t>быть не менее пяти и не более восьми депутатов. Депутат может являться членом только одного комитета.</w:t>
      </w:r>
    </w:p>
    <w:p w14:paraId="598FA585" w14:textId="62CDBABB" w:rsidR="005B4DB3" w:rsidRPr="00192A1C" w:rsidRDefault="00435463"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sz w:val="28"/>
          <w:szCs w:val="28"/>
        </w:rPr>
        <w:lastRenderedPageBreak/>
        <w:t>8</w:t>
      </w:r>
      <w:r w:rsidR="005B4DB3" w:rsidRPr="00192A1C">
        <w:rPr>
          <w:rFonts w:ascii="Times New Roman" w:hAnsi="Times New Roman"/>
          <w:sz w:val="28"/>
          <w:szCs w:val="28"/>
        </w:rPr>
        <w:t>.</w:t>
      </w:r>
      <w:r w:rsidR="005B4DB3" w:rsidRPr="00192A1C">
        <w:rPr>
          <w:rFonts w:ascii="Times New Roman" w:hAnsi="Times New Roman"/>
          <w:color w:val="000000"/>
          <w:sz w:val="28"/>
          <w:szCs w:val="28"/>
          <w:lang w:eastAsia="uk-UA"/>
        </w:rPr>
        <w:t xml:space="preserve"> Выход из состава комитета осуществляется на основании личного письменного заявления депутата и утверждается на заседании Народного Совета.</w:t>
      </w:r>
      <w:r w:rsidR="005B4DB3" w:rsidRPr="00192A1C">
        <w:rPr>
          <w:rFonts w:ascii="Times New Roman" w:hAnsi="Times New Roman"/>
          <w:sz w:val="28"/>
          <w:szCs w:val="28"/>
        </w:rPr>
        <w:t xml:space="preserve"> </w:t>
      </w:r>
    </w:p>
    <w:p w14:paraId="76CDC3A4" w14:textId="47ACE6D7" w:rsidR="005B4DB3" w:rsidRPr="00192A1C" w:rsidRDefault="00435463" w:rsidP="00980965">
      <w:pPr>
        <w:pStyle w:val="-11"/>
        <w:tabs>
          <w:tab w:val="left" w:pos="851"/>
        </w:tabs>
        <w:spacing w:after="360"/>
        <w:ind w:left="0" w:firstLine="709"/>
        <w:contextualSpacing w:val="0"/>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9</w:t>
      </w:r>
      <w:r w:rsidR="005B4DB3" w:rsidRPr="00192A1C">
        <w:rPr>
          <w:rFonts w:ascii="Times New Roman" w:hAnsi="Times New Roman"/>
          <w:color w:val="000000"/>
          <w:sz w:val="28"/>
          <w:szCs w:val="28"/>
          <w:lang w:eastAsia="uk-UA"/>
        </w:rPr>
        <w:t>. Комитеты подконтрольны и подотчетны Народному Совету.</w:t>
      </w:r>
    </w:p>
    <w:p w14:paraId="4ED77319" w14:textId="349BB672" w:rsidR="005B4DB3" w:rsidRPr="00192A1C" w:rsidRDefault="00411D94" w:rsidP="00980965">
      <w:pPr>
        <w:pStyle w:val="-11"/>
        <w:tabs>
          <w:tab w:val="left" w:pos="851"/>
        </w:tabs>
        <w:spacing w:after="360"/>
        <w:ind w:left="0" w:firstLine="709"/>
        <w:contextualSpacing w:val="0"/>
        <w:jc w:val="both"/>
        <w:rPr>
          <w:rFonts w:ascii="Times New Roman" w:hAnsi="Times New Roman"/>
          <w:sz w:val="28"/>
          <w:szCs w:val="28"/>
        </w:rPr>
      </w:pPr>
      <w:r w:rsidRPr="00192A1C">
        <w:rPr>
          <w:rFonts w:ascii="Times New Roman" w:hAnsi="Times New Roman"/>
          <w:color w:val="000000"/>
          <w:sz w:val="28"/>
          <w:szCs w:val="28"/>
          <w:lang w:eastAsia="uk-UA"/>
        </w:rPr>
        <w:t>1</w:t>
      </w:r>
      <w:r w:rsidR="00435463" w:rsidRPr="00192A1C">
        <w:rPr>
          <w:rFonts w:ascii="Times New Roman" w:hAnsi="Times New Roman"/>
          <w:color w:val="000000"/>
          <w:sz w:val="28"/>
          <w:szCs w:val="28"/>
          <w:lang w:eastAsia="uk-UA"/>
        </w:rPr>
        <w:t>0</w:t>
      </w:r>
      <w:r w:rsidR="005B4DB3" w:rsidRPr="00192A1C">
        <w:rPr>
          <w:rFonts w:ascii="Times New Roman" w:hAnsi="Times New Roman"/>
          <w:color w:val="000000"/>
          <w:sz w:val="28"/>
          <w:szCs w:val="28"/>
          <w:lang w:eastAsia="uk-UA"/>
        </w:rPr>
        <w:t xml:space="preserve">. </w:t>
      </w:r>
      <w:r w:rsidR="005B4DB3" w:rsidRPr="00192A1C">
        <w:rPr>
          <w:rFonts w:ascii="Times New Roman" w:hAnsi="Times New Roman"/>
          <w:sz w:val="28"/>
          <w:szCs w:val="28"/>
          <w:lang w:eastAsia="ru-RU"/>
        </w:rPr>
        <w:t>Досрочное прекращение полномочий депутата имеет следствием его исключение из состава соответствующего комитета без принятия об этом отдельного решения Народного Совета.</w:t>
      </w:r>
    </w:p>
    <w:p w14:paraId="3A675E20" w14:textId="71EE20DB" w:rsidR="005B4DB3" w:rsidRPr="00192A1C" w:rsidRDefault="005B4DB3" w:rsidP="00980965">
      <w:pPr>
        <w:shd w:val="clear" w:color="auto" w:fill="FFFFFF"/>
        <w:tabs>
          <w:tab w:val="left" w:pos="851"/>
        </w:tabs>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1</w:t>
      </w:r>
      <w:r w:rsidR="00435463" w:rsidRPr="00192A1C">
        <w:rPr>
          <w:rFonts w:ascii="Times New Roman" w:hAnsi="Times New Roman"/>
          <w:color w:val="000000"/>
          <w:sz w:val="28"/>
          <w:szCs w:val="28"/>
          <w:lang w:eastAsia="uk-UA"/>
        </w:rPr>
        <w:t>1</w:t>
      </w:r>
      <w:r w:rsidRPr="00192A1C">
        <w:rPr>
          <w:rFonts w:ascii="Times New Roman" w:hAnsi="Times New Roman"/>
          <w:color w:val="000000"/>
          <w:sz w:val="28"/>
          <w:szCs w:val="28"/>
          <w:lang w:eastAsia="uk-UA"/>
        </w:rPr>
        <w:t>. Общее руководство деятельностью комитетов осуществляют Председатель Народного Совета Донецкой Народной Республики</w:t>
      </w:r>
      <w:r w:rsidRPr="00192A1C">
        <w:rPr>
          <w:rFonts w:ascii="Times New Roman" w:hAnsi="Times New Roman"/>
          <w:sz w:val="28"/>
          <w:szCs w:val="28"/>
        </w:rPr>
        <w:t xml:space="preserve"> </w:t>
      </w:r>
      <w:r w:rsidRPr="00192A1C">
        <w:rPr>
          <w:rFonts w:ascii="Times New Roman" w:hAnsi="Times New Roman"/>
          <w:color w:val="000000"/>
          <w:sz w:val="28"/>
          <w:szCs w:val="28"/>
          <w:lang w:eastAsia="uk-UA"/>
        </w:rPr>
        <w:t xml:space="preserve">и его </w:t>
      </w:r>
      <w:r w:rsidRPr="00192A1C">
        <w:rPr>
          <w:rFonts w:ascii="Times New Roman" w:hAnsi="Times New Roman"/>
          <w:sz w:val="28"/>
          <w:szCs w:val="28"/>
          <w:lang w:eastAsia="uk-UA"/>
        </w:rPr>
        <w:t>заместител</w:t>
      </w:r>
      <w:r w:rsidR="00501588" w:rsidRPr="00192A1C">
        <w:rPr>
          <w:rFonts w:ascii="Times New Roman" w:hAnsi="Times New Roman"/>
          <w:sz w:val="28"/>
          <w:szCs w:val="28"/>
          <w:lang w:eastAsia="uk-UA"/>
        </w:rPr>
        <w:t>и</w:t>
      </w:r>
      <w:r w:rsidRPr="00192A1C">
        <w:rPr>
          <w:rFonts w:ascii="Times New Roman" w:hAnsi="Times New Roman"/>
          <w:sz w:val="28"/>
          <w:szCs w:val="28"/>
          <w:lang w:eastAsia="uk-UA"/>
        </w:rPr>
        <w:t xml:space="preserve"> в соответствии</w:t>
      </w:r>
      <w:r w:rsidRPr="00192A1C">
        <w:rPr>
          <w:rFonts w:ascii="Times New Roman" w:hAnsi="Times New Roman"/>
          <w:color w:val="000000"/>
          <w:sz w:val="28"/>
          <w:szCs w:val="28"/>
          <w:lang w:eastAsia="uk-UA"/>
        </w:rPr>
        <w:t xml:space="preserve"> с Регламентом Народного Совета Донецкой Народной Республики, настоящим Положением и распоряжениями Председателя Народного Совета Донецкой Народной Республики.</w:t>
      </w:r>
    </w:p>
    <w:p w14:paraId="2A92B583" w14:textId="27416F03"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color w:val="000000"/>
          <w:sz w:val="28"/>
          <w:szCs w:val="28"/>
          <w:lang w:eastAsia="uk-UA"/>
        </w:rPr>
        <w:t>1</w:t>
      </w:r>
      <w:r w:rsidR="00435463" w:rsidRPr="00192A1C">
        <w:rPr>
          <w:rFonts w:ascii="Times New Roman" w:hAnsi="Times New Roman"/>
          <w:color w:val="000000"/>
          <w:sz w:val="28"/>
          <w:szCs w:val="28"/>
          <w:lang w:eastAsia="uk-UA"/>
        </w:rPr>
        <w:t>2</w:t>
      </w:r>
      <w:r w:rsidRPr="00192A1C">
        <w:rPr>
          <w:rFonts w:ascii="Times New Roman" w:hAnsi="Times New Roman"/>
          <w:color w:val="000000"/>
          <w:sz w:val="28"/>
          <w:szCs w:val="28"/>
          <w:lang w:eastAsia="uk-UA"/>
        </w:rPr>
        <w:t xml:space="preserve">. </w:t>
      </w:r>
      <w:r w:rsidRPr="00192A1C">
        <w:rPr>
          <w:rFonts w:ascii="Times New Roman" w:hAnsi="Times New Roman"/>
          <w:sz w:val="28"/>
          <w:szCs w:val="28"/>
          <w:lang w:eastAsia="ru-RU"/>
        </w:rPr>
        <w:t>Комитеты информируют общественность о своей деятельности. На заседания комитетов могут быть приглашены представители средств массовой информации.</w:t>
      </w:r>
      <w:r w:rsidR="00656781" w:rsidRPr="00192A1C">
        <w:rPr>
          <w:rFonts w:ascii="Times New Roman" w:hAnsi="Times New Roman"/>
          <w:sz w:val="28"/>
          <w:szCs w:val="28"/>
          <w:lang w:eastAsia="ru-RU"/>
        </w:rPr>
        <w:t xml:space="preserve"> </w:t>
      </w:r>
    </w:p>
    <w:p w14:paraId="594A2BCB" w14:textId="7A69B7D8"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435463" w:rsidRPr="00192A1C">
        <w:rPr>
          <w:rFonts w:ascii="Times New Roman" w:hAnsi="Times New Roman"/>
          <w:sz w:val="28"/>
          <w:szCs w:val="28"/>
          <w:lang w:eastAsia="ru-RU"/>
        </w:rPr>
        <w:t>3</w:t>
      </w:r>
      <w:r w:rsidRPr="00192A1C">
        <w:rPr>
          <w:rFonts w:ascii="Times New Roman" w:hAnsi="Times New Roman"/>
          <w:sz w:val="28"/>
          <w:szCs w:val="28"/>
          <w:lang w:eastAsia="ru-RU"/>
        </w:rPr>
        <w:t>. Комитеты имеют право при помощи соответствующих структурных подразделений Аппарата Народного Совета Донецкой Народной Республики</w:t>
      </w:r>
      <w:r w:rsidR="00B9297C" w:rsidRPr="00192A1C">
        <w:rPr>
          <w:rFonts w:ascii="Times New Roman" w:hAnsi="Times New Roman"/>
          <w:sz w:val="28"/>
          <w:szCs w:val="28"/>
          <w:lang w:eastAsia="ru-RU"/>
        </w:rPr>
        <w:t xml:space="preserve"> (далее – Аппарат Народного Совета)</w:t>
      </w:r>
      <w:r w:rsidRPr="00192A1C">
        <w:rPr>
          <w:rFonts w:ascii="Times New Roman" w:hAnsi="Times New Roman"/>
          <w:sz w:val="28"/>
          <w:szCs w:val="28"/>
          <w:lang w:eastAsia="ru-RU"/>
        </w:rPr>
        <w:t xml:space="preserve"> проводить пресс-конференции по вопросам, отнесенным к предметам их ведения.</w:t>
      </w:r>
    </w:p>
    <w:p w14:paraId="0D7EF659" w14:textId="6835D2B7" w:rsidR="005B4DB3" w:rsidRPr="00192A1C" w:rsidRDefault="005B4DB3" w:rsidP="00980965">
      <w:pPr>
        <w:spacing w:after="360"/>
        <w:ind w:firstLine="709"/>
        <w:jc w:val="both"/>
        <w:rPr>
          <w:rFonts w:ascii="Times New Roman" w:hAnsi="Times New Roman"/>
          <w:sz w:val="28"/>
          <w:szCs w:val="28"/>
          <w:lang w:eastAsia="ru-RU"/>
        </w:rPr>
      </w:pPr>
      <w:bookmarkStart w:id="1" w:name="A000000011"/>
      <w:bookmarkEnd w:id="1"/>
      <w:r w:rsidRPr="00192A1C">
        <w:rPr>
          <w:rFonts w:ascii="Times New Roman" w:hAnsi="Times New Roman"/>
          <w:sz w:val="28"/>
          <w:szCs w:val="28"/>
          <w:lang w:eastAsia="ru-RU"/>
        </w:rPr>
        <w:t>1</w:t>
      </w:r>
      <w:r w:rsidR="00435463" w:rsidRPr="00192A1C">
        <w:rPr>
          <w:rFonts w:ascii="Times New Roman" w:hAnsi="Times New Roman"/>
          <w:sz w:val="28"/>
          <w:szCs w:val="28"/>
          <w:lang w:eastAsia="ru-RU"/>
        </w:rPr>
        <w:t>4</w:t>
      </w:r>
      <w:r w:rsidRPr="00192A1C">
        <w:rPr>
          <w:rFonts w:ascii="Times New Roman" w:hAnsi="Times New Roman"/>
          <w:sz w:val="28"/>
          <w:szCs w:val="28"/>
          <w:lang w:eastAsia="ru-RU"/>
        </w:rPr>
        <w:t>. Организационное, правовое, научное, информационное, документальное и материально-техническое обеспечение деятельности комитетов осуществляется Аппаратом Народного Совета.</w:t>
      </w:r>
    </w:p>
    <w:p w14:paraId="5ABD6183" w14:textId="53A4BDAE"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435463" w:rsidRPr="00192A1C">
        <w:rPr>
          <w:rFonts w:ascii="Times New Roman" w:hAnsi="Times New Roman"/>
          <w:sz w:val="28"/>
          <w:szCs w:val="28"/>
          <w:lang w:eastAsia="ru-RU"/>
        </w:rPr>
        <w:t>5</w:t>
      </w:r>
      <w:r w:rsidRPr="00192A1C">
        <w:rPr>
          <w:rFonts w:ascii="Times New Roman" w:hAnsi="Times New Roman"/>
          <w:sz w:val="28"/>
          <w:szCs w:val="28"/>
          <w:lang w:eastAsia="ru-RU"/>
        </w:rPr>
        <w:t xml:space="preserve">. </w:t>
      </w:r>
      <w:r w:rsidR="002C2E0D" w:rsidRPr="00192A1C">
        <w:rPr>
          <w:rFonts w:ascii="Times New Roman" w:hAnsi="Times New Roman"/>
          <w:sz w:val="28"/>
          <w:szCs w:val="28"/>
          <w:lang w:eastAsia="ru-RU"/>
        </w:rPr>
        <w:t>Положение о к</w:t>
      </w:r>
      <w:r w:rsidRPr="00192A1C">
        <w:rPr>
          <w:rFonts w:ascii="Times New Roman" w:hAnsi="Times New Roman"/>
          <w:sz w:val="28"/>
          <w:szCs w:val="28"/>
          <w:lang w:eastAsia="ru-RU"/>
        </w:rPr>
        <w:t>омитет</w:t>
      </w:r>
      <w:r w:rsidR="002C2E0D" w:rsidRPr="00192A1C">
        <w:rPr>
          <w:rFonts w:ascii="Times New Roman" w:hAnsi="Times New Roman"/>
          <w:sz w:val="28"/>
          <w:szCs w:val="28"/>
          <w:lang w:eastAsia="ru-RU"/>
        </w:rPr>
        <w:t>е</w:t>
      </w:r>
      <w:r w:rsidRPr="00192A1C">
        <w:rPr>
          <w:rFonts w:ascii="Times New Roman" w:hAnsi="Times New Roman"/>
          <w:sz w:val="28"/>
          <w:szCs w:val="28"/>
          <w:lang w:eastAsia="ru-RU"/>
        </w:rPr>
        <w:t xml:space="preserve"> принима</w:t>
      </w:r>
      <w:r w:rsidR="002C2E0D" w:rsidRPr="00192A1C">
        <w:rPr>
          <w:rFonts w:ascii="Times New Roman" w:hAnsi="Times New Roman"/>
          <w:sz w:val="28"/>
          <w:szCs w:val="28"/>
          <w:lang w:eastAsia="ru-RU"/>
        </w:rPr>
        <w:t>е</w:t>
      </w:r>
      <w:r w:rsidRPr="00192A1C">
        <w:rPr>
          <w:rFonts w:ascii="Times New Roman" w:hAnsi="Times New Roman"/>
          <w:sz w:val="28"/>
          <w:szCs w:val="28"/>
          <w:lang w:eastAsia="ru-RU"/>
        </w:rPr>
        <w:t>т</w:t>
      </w:r>
      <w:r w:rsidR="002C2E0D" w:rsidRPr="00192A1C">
        <w:rPr>
          <w:rFonts w:ascii="Times New Roman" w:hAnsi="Times New Roman"/>
          <w:sz w:val="28"/>
          <w:szCs w:val="28"/>
          <w:lang w:eastAsia="ru-RU"/>
        </w:rPr>
        <w:t xml:space="preserve">ся </w:t>
      </w:r>
      <w:r w:rsidRPr="00192A1C">
        <w:rPr>
          <w:rFonts w:ascii="Times New Roman" w:hAnsi="Times New Roman"/>
          <w:sz w:val="28"/>
          <w:szCs w:val="28"/>
          <w:lang w:eastAsia="ru-RU"/>
        </w:rPr>
        <w:t xml:space="preserve">на </w:t>
      </w:r>
      <w:r w:rsidR="002C2E0D" w:rsidRPr="00192A1C">
        <w:rPr>
          <w:rFonts w:ascii="Times New Roman" w:hAnsi="Times New Roman"/>
          <w:sz w:val="28"/>
          <w:szCs w:val="28"/>
          <w:lang w:eastAsia="ru-RU"/>
        </w:rPr>
        <w:t xml:space="preserve">его </w:t>
      </w:r>
      <w:r w:rsidRPr="00192A1C">
        <w:rPr>
          <w:rFonts w:ascii="Times New Roman" w:hAnsi="Times New Roman"/>
          <w:sz w:val="28"/>
          <w:szCs w:val="28"/>
          <w:lang w:eastAsia="ru-RU"/>
        </w:rPr>
        <w:t xml:space="preserve">заседании </w:t>
      </w:r>
      <w:r w:rsidR="002C2E0D" w:rsidRPr="00192A1C">
        <w:rPr>
          <w:rFonts w:ascii="Times New Roman" w:hAnsi="Times New Roman"/>
          <w:sz w:val="28"/>
          <w:szCs w:val="28"/>
          <w:lang w:eastAsia="ru-RU"/>
        </w:rPr>
        <w:t>и</w:t>
      </w:r>
      <w:r w:rsidRPr="00192A1C">
        <w:rPr>
          <w:rFonts w:ascii="Times New Roman" w:hAnsi="Times New Roman"/>
          <w:sz w:val="28"/>
          <w:szCs w:val="28"/>
          <w:lang w:eastAsia="ru-RU"/>
        </w:rPr>
        <w:t xml:space="preserve"> </w:t>
      </w:r>
      <w:r w:rsidR="002C2E0D" w:rsidRPr="00192A1C">
        <w:rPr>
          <w:rFonts w:ascii="Times New Roman" w:hAnsi="Times New Roman"/>
          <w:sz w:val="28"/>
          <w:szCs w:val="28"/>
          <w:lang w:eastAsia="ru-RU"/>
        </w:rPr>
        <w:t>подлеж</w:t>
      </w:r>
      <w:r w:rsidR="006912DF" w:rsidRPr="00192A1C">
        <w:rPr>
          <w:rFonts w:ascii="Times New Roman" w:hAnsi="Times New Roman"/>
          <w:sz w:val="28"/>
          <w:szCs w:val="28"/>
          <w:lang w:eastAsia="ru-RU"/>
        </w:rPr>
        <w:t>и</w:t>
      </w:r>
      <w:r w:rsidR="002C2E0D" w:rsidRPr="00192A1C">
        <w:rPr>
          <w:rFonts w:ascii="Times New Roman" w:hAnsi="Times New Roman"/>
          <w:sz w:val="28"/>
          <w:szCs w:val="28"/>
          <w:lang w:eastAsia="ru-RU"/>
        </w:rPr>
        <w:t>т согласованию с</w:t>
      </w:r>
      <w:r w:rsidRPr="00192A1C">
        <w:rPr>
          <w:rFonts w:ascii="Times New Roman" w:hAnsi="Times New Roman"/>
          <w:sz w:val="28"/>
          <w:szCs w:val="28"/>
          <w:lang w:eastAsia="ru-RU"/>
        </w:rPr>
        <w:t xml:space="preserve"> Председателем Народного Совета Донецкой Народной Республики. </w:t>
      </w:r>
      <w:r w:rsidR="002C2E0D" w:rsidRPr="00192A1C">
        <w:rPr>
          <w:rFonts w:ascii="Times New Roman" w:hAnsi="Times New Roman"/>
          <w:sz w:val="28"/>
          <w:szCs w:val="28"/>
          <w:lang w:eastAsia="ru-RU"/>
        </w:rPr>
        <w:t xml:space="preserve">Копия положения о комитете направляется в уполномоченный отдел Аппарата Народного Совета. </w:t>
      </w:r>
    </w:p>
    <w:p w14:paraId="2E52CCBC" w14:textId="48012E80" w:rsidR="005B4DB3" w:rsidRPr="00192A1C" w:rsidRDefault="00366A66" w:rsidP="00980965">
      <w:pPr>
        <w:shd w:val="clear" w:color="auto" w:fill="FFFFFF"/>
        <w:tabs>
          <w:tab w:val="left" w:pos="851"/>
        </w:tabs>
        <w:spacing w:after="360"/>
        <w:ind w:firstLine="709"/>
        <w:jc w:val="both"/>
        <w:rPr>
          <w:rFonts w:ascii="Times New Roman" w:hAnsi="Times New Roman"/>
          <w:b/>
          <w:bCs/>
          <w:color w:val="000000"/>
          <w:sz w:val="28"/>
          <w:szCs w:val="28"/>
          <w:lang w:eastAsia="ru-RU"/>
        </w:rPr>
      </w:pPr>
      <w:r w:rsidRPr="00192A1C">
        <w:rPr>
          <w:rFonts w:ascii="Times New Roman" w:hAnsi="Times New Roman"/>
          <w:bCs/>
          <w:sz w:val="28"/>
          <w:szCs w:val="28"/>
        </w:rPr>
        <w:t>Глава</w:t>
      </w:r>
      <w:r w:rsidR="005B4DB3" w:rsidRPr="00192A1C">
        <w:rPr>
          <w:rFonts w:ascii="Times New Roman" w:hAnsi="Times New Roman"/>
          <w:bCs/>
          <w:sz w:val="28"/>
          <w:szCs w:val="28"/>
        </w:rPr>
        <w:t xml:space="preserve"> </w:t>
      </w:r>
      <w:r w:rsidRPr="00192A1C">
        <w:rPr>
          <w:rFonts w:ascii="Times New Roman" w:hAnsi="Times New Roman"/>
          <w:bCs/>
          <w:sz w:val="28"/>
          <w:szCs w:val="28"/>
        </w:rPr>
        <w:t>2</w:t>
      </w:r>
      <w:r w:rsidR="005B4DB3" w:rsidRPr="00192A1C">
        <w:rPr>
          <w:rFonts w:ascii="Times New Roman" w:hAnsi="Times New Roman"/>
          <w:bCs/>
          <w:sz w:val="28"/>
          <w:szCs w:val="28"/>
        </w:rPr>
        <w:t>.</w:t>
      </w:r>
      <w:r w:rsidR="005B4DB3" w:rsidRPr="00192A1C">
        <w:rPr>
          <w:rFonts w:ascii="Times New Roman" w:hAnsi="Times New Roman"/>
          <w:b/>
          <w:bCs/>
          <w:color w:val="000000"/>
          <w:sz w:val="28"/>
          <w:szCs w:val="28"/>
          <w:lang w:eastAsia="ru-RU"/>
        </w:rPr>
        <w:t xml:space="preserve"> Состав и структура </w:t>
      </w:r>
      <w:r w:rsidR="006912DF" w:rsidRPr="00192A1C">
        <w:rPr>
          <w:rFonts w:ascii="Times New Roman" w:hAnsi="Times New Roman"/>
          <w:b/>
          <w:bCs/>
          <w:color w:val="000000"/>
          <w:sz w:val="28"/>
          <w:szCs w:val="28"/>
          <w:lang w:eastAsia="ru-RU"/>
        </w:rPr>
        <w:t>к</w:t>
      </w:r>
      <w:r w:rsidR="005B4DB3" w:rsidRPr="00192A1C">
        <w:rPr>
          <w:rFonts w:ascii="Times New Roman" w:hAnsi="Times New Roman"/>
          <w:b/>
          <w:bCs/>
          <w:color w:val="000000"/>
          <w:sz w:val="28"/>
          <w:szCs w:val="28"/>
          <w:lang w:eastAsia="ru-RU"/>
        </w:rPr>
        <w:t>омитетов</w:t>
      </w:r>
    </w:p>
    <w:p w14:paraId="39852296" w14:textId="17AB5603" w:rsidR="005B4DB3" w:rsidRPr="00192A1C" w:rsidRDefault="005B4DB3" w:rsidP="00980965">
      <w:pPr>
        <w:shd w:val="clear" w:color="auto" w:fill="FFFFFF"/>
        <w:spacing w:after="360"/>
        <w:ind w:firstLine="709"/>
        <w:jc w:val="both"/>
        <w:textAlignment w:val="baseline"/>
        <w:rPr>
          <w:rFonts w:ascii="Times New Roman" w:hAnsi="Times New Roman"/>
          <w:color w:val="000000"/>
          <w:sz w:val="28"/>
          <w:szCs w:val="28"/>
          <w:lang w:eastAsia="ru-RU"/>
        </w:rPr>
      </w:pPr>
      <w:r w:rsidRPr="00192A1C">
        <w:rPr>
          <w:rFonts w:ascii="Times New Roman" w:hAnsi="Times New Roman"/>
          <w:bCs/>
          <w:color w:val="000000"/>
          <w:sz w:val="28"/>
          <w:szCs w:val="28"/>
          <w:lang w:eastAsia="ru-RU"/>
        </w:rPr>
        <w:t>1.</w:t>
      </w:r>
      <w:r w:rsidRPr="00192A1C">
        <w:rPr>
          <w:rFonts w:ascii="Times New Roman" w:hAnsi="Times New Roman"/>
          <w:color w:val="000000"/>
          <w:sz w:val="28"/>
          <w:szCs w:val="28"/>
          <w:lang w:eastAsia="ru-RU"/>
        </w:rPr>
        <w:t xml:space="preserve"> </w:t>
      </w:r>
      <w:r w:rsidR="00366A66" w:rsidRPr="00192A1C">
        <w:rPr>
          <w:rFonts w:ascii="Times New Roman" w:hAnsi="Times New Roman"/>
          <w:color w:val="000000"/>
          <w:sz w:val="28"/>
          <w:szCs w:val="28"/>
          <w:lang w:eastAsia="ru-RU"/>
        </w:rPr>
        <w:t xml:space="preserve">Комитеты формируются из числа депутатов по предложениям </w:t>
      </w:r>
      <w:r w:rsidR="006912DF" w:rsidRPr="00192A1C">
        <w:rPr>
          <w:rFonts w:ascii="Times New Roman" w:hAnsi="Times New Roman"/>
          <w:color w:val="000000"/>
          <w:sz w:val="28"/>
          <w:szCs w:val="28"/>
          <w:lang w:eastAsia="ru-RU"/>
        </w:rPr>
        <w:t xml:space="preserve">организационного комитета, </w:t>
      </w:r>
      <w:r w:rsidR="00366A66" w:rsidRPr="00192A1C">
        <w:rPr>
          <w:rFonts w:ascii="Times New Roman" w:hAnsi="Times New Roman"/>
          <w:color w:val="000000"/>
          <w:sz w:val="28"/>
          <w:szCs w:val="28"/>
          <w:lang w:eastAsia="ru-RU"/>
        </w:rPr>
        <w:t xml:space="preserve">фракций, иных депутатских объединений, а </w:t>
      </w:r>
      <w:r w:rsidR="00366A66" w:rsidRPr="00192A1C">
        <w:rPr>
          <w:rFonts w:ascii="Times New Roman" w:hAnsi="Times New Roman"/>
          <w:color w:val="000000"/>
          <w:sz w:val="28"/>
          <w:szCs w:val="28"/>
          <w:lang w:eastAsia="ru-RU"/>
        </w:rPr>
        <w:lastRenderedPageBreak/>
        <w:t>также на основании личных письменных заявлений депутатов, не вошедших в составы фракций, иных депутатских объединений.</w:t>
      </w:r>
    </w:p>
    <w:p w14:paraId="6C100F99" w14:textId="4973AA8A" w:rsidR="00366A66" w:rsidRPr="00192A1C" w:rsidRDefault="00366A66" w:rsidP="00980965">
      <w:pPr>
        <w:spacing w:after="360"/>
        <w:ind w:firstLine="709"/>
        <w:jc w:val="both"/>
        <w:rPr>
          <w:rFonts w:ascii="Times New Roman" w:hAnsi="Times New Roman"/>
          <w:strike/>
          <w:sz w:val="28"/>
          <w:szCs w:val="28"/>
          <w:lang w:eastAsia="ru-RU"/>
        </w:rPr>
      </w:pPr>
      <w:r w:rsidRPr="00192A1C">
        <w:rPr>
          <w:rFonts w:ascii="Times New Roman" w:hAnsi="Times New Roman"/>
          <w:sz w:val="28"/>
          <w:szCs w:val="28"/>
        </w:rPr>
        <w:t>В состав комитета входят председатель, заместитель председателя, секретарь и члены комитета</w:t>
      </w:r>
      <w:r w:rsidRPr="00192A1C">
        <w:rPr>
          <w:rFonts w:ascii="Times New Roman" w:hAnsi="Times New Roman"/>
          <w:sz w:val="28"/>
          <w:szCs w:val="28"/>
          <w:lang w:eastAsia="ru-RU"/>
        </w:rPr>
        <w:t>.</w:t>
      </w:r>
      <w:r w:rsidR="00E403FE" w:rsidRPr="00192A1C">
        <w:rPr>
          <w:rFonts w:ascii="Times New Roman" w:hAnsi="Times New Roman"/>
          <w:sz w:val="28"/>
          <w:szCs w:val="28"/>
          <w:lang w:eastAsia="ru-RU"/>
        </w:rPr>
        <w:t xml:space="preserve"> По решению Народного Совета в составе комитета может быть два заместителя председателя комитета.</w:t>
      </w:r>
    </w:p>
    <w:p w14:paraId="438CA99C" w14:textId="5782FE34" w:rsidR="005B4DB3" w:rsidRPr="00192A1C" w:rsidRDefault="005B4DB3" w:rsidP="00980965">
      <w:pPr>
        <w:shd w:val="clear" w:color="auto" w:fill="FFFFFF"/>
        <w:spacing w:after="360"/>
        <w:ind w:firstLine="709"/>
        <w:jc w:val="both"/>
        <w:textAlignment w:val="baseline"/>
        <w:rPr>
          <w:rFonts w:ascii="Times New Roman" w:hAnsi="Times New Roman"/>
          <w:color w:val="000000"/>
          <w:sz w:val="28"/>
          <w:szCs w:val="28"/>
          <w:lang w:eastAsia="ru-RU"/>
        </w:rPr>
      </w:pPr>
      <w:r w:rsidRPr="00192A1C">
        <w:rPr>
          <w:rFonts w:ascii="Times New Roman" w:hAnsi="Times New Roman"/>
          <w:sz w:val="28"/>
          <w:szCs w:val="28"/>
        </w:rPr>
        <w:t xml:space="preserve">2. </w:t>
      </w:r>
      <w:r w:rsidRPr="00192A1C">
        <w:rPr>
          <w:rFonts w:ascii="Times New Roman" w:hAnsi="Times New Roman"/>
          <w:color w:val="000000"/>
          <w:sz w:val="28"/>
          <w:szCs w:val="28"/>
          <w:lang w:eastAsia="uk-UA"/>
        </w:rPr>
        <w:t xml:space="preserve">Председатель комитета избирается Народным Советом </w:t>
      </w:r>
      <w:r w:rsidR="00366A66" w:rsidRPr="00192A1C">
        <w:rPr>
          <w:rFonts w:ascii="Times New Roman" w:hAnsi="Times New Roman"/>
          <w:color w:val="000000"/>
          <w:sz w:val="28"/>
          <w:szCs w:val="28"/>
          <w:lang w:eastAsia="uk-UA"/>
        </w:rPr>
        <w:t>в порядке, установленн</w:t>
      </w:r>
      <w:r w:rsidR="00E403FE" w:rsidRPr="00192A1C">
        <w:rPr>
          <w:rFonts w:ascii="Times New Roman" w:hAnsi="Times New Roman"/>
          <w:color w:val="000000"/>
          <w:sz w:val="28"/>
          <w:szCs w:val="28"/>
          <w:lang w:eastAsia="uk-UA"/>
        </w:rPr>
        <w:t>о</w:t>
      </w:r>
      <w:r w:rsidR="00366A66" w:rsidRPr="00192A1C">
        <w:rPr>
          <w:rFonts w:ascii="Times New Roman" w:hAnsi="Times New Roman"/>
          <w:color w:val="000000"/>
          <w:sz w:val="28"/>
          <w:szCs w:val="28"/>
          <w:lang w:eastAsia="uk-UA"/>
        </w:rPr>
        <w:t>м Регламентом Народного Совета Донецкой Народной Республики</w:t>
      </w:r>
      <w:r w:rsidRPr="00192A1C">
        <w:rPr>
          <w:rFonts w:ascii="Times New Roman" w:hAnsi="Times New Roman"/>
          <w:color w:val="000000"/>
          <w:sz w:val="28"/>
          <w:szCs w:val="28"/>
          <w:lang w:eastAsia="uk-UA"/>
        </w:rPr>
        <w:t>.</w:t>
      </w:r>
    </w:p>
    <w:p w14:paraId="4E949AD1" w14:textId="74D9D179" w:rsidR="00061364" w:rsidRPr="00192A1C" w:rsidRDefault="005838E2" w:rsidP="00980965">
      <w:pPr>
        <w:shd w:val="clear" w:color="auto" w:fill="FFFFFF"/>
        <w:spacing w:after="360"/>
        <w:ind w:firstLine="709"/>
        <w:jc w:val="both"/>
        <w:textAlignment w:val="baseline"/>
        <w:rPr>
          <w:rFonts w:ascii="Times New Roman" w:hAnsi="Times New Roman"/>
          <w:sz w:val="28"/>
          <w:szCs w:val="28"/>
        </w:rPr>
      </w:pPr>
      <w:r w:rsidRPr="00192A1C">
        <w:rPr>
          <w:rFonts w:ascii="Times New Roman" w:hAnsi="Times New Roman"/>
          <w:sz w:val="28"/>
          <w:szCs w:val="28"/>
        </w:rPr>
        <w:t>3</w:t>
      </w:r>
      <w:r w:rsidR="005B4DB3" w:rsidRPr="00192A1C">
        <w:rPr>
          <w:rFonts w:ascii="Times New Roman" w:hAnsi="Times New Roman"/>
          <w:sz w:val="28"/>
          <w:szCs w:val="28"/>
        </w:rPr>
        <w:t xml:space="preserve">. </w:t>
      </w:r>
      <w:r w:rsidR="00061364" w:rsidRPr="00192A1C">
        <w:rPr>
          <w:rFonts w:ascii="Times New Roman" w:hAnsi="Times New Roman"/>
          <w:color w:val="000000"/>
          <w:sz w:val="28"/>
          <w:szCs w:val="28"/>
          <w:lang w:eastAsia="ru-RU"/>
        </w:rPr>
        <w:t>Председатель комитета:</w:t>
      </w:r>
    </w:p>
    <w:p w14:paraId="2F9CBB4A" w14:textId="198641BC"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1) возглавляет комитет и организует его работу;</w:t>
      </w:r>
    </w:p>
    <w:p w14:paraId="2AC9DB3A" w14:textId="1799ACE2"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2) представляет комитет во взаимоотношениях с органами государственной власти Российской Федерации, органами государственной власти Донецкой Народной Республики и других субъектов Российской Федерации, органами местного самоуправления, иными органами и организациями;</w:t>
      </w:r>
    </w:p>
    <w:p w14:paraId="1CEC15A4" w14:textId="4525FBBE"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 xml:space="preserve">3) определяет с последующим утверждением на заседании комитета распределение обязанностей между заместителем </w:t>
      </w:r>
      <w:r w:rsidR="00E403FE" w:rsidRPr="00192A1C">
        <w:rPr>
          <w:rFonts w:ascii="Times New Roman" w:hAnsi="Times New Roman"/>
          <w:color w:val="000000"/>
          <w:sz w:val="28"/>
          <w:szCs w:val="28"/>
          <w:lang w:eastAsia="uk-UA"/>
        </w:rPr>
        <w:t xml:space="preserve">(заместителями) </w:t>
      </w:r>
      <w:r w:rsidRPr="00192A1C">
        <w:rPr>
          <w:rFonts w:ascii="Times New Roman" w:hAnsi="Times New Roman"/>
          <w:color w:val="000000"/>
          <w:sz w:val="28"/>
          <w:szCs w:val="28"/>
          <w:lang w:eastAsia="uk-UA"/>
        </w:rPr>
        <w:t>председателя, секретарем и членами комитета;</w:t>
      </w:r>
    </w:p>
    <w:p w14:paraId="2806F8B1" w14:textId="6230E8AB"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4) координирует деятельность членов комитета по вопросам ведения комитета;</w:t>
      </w:r>
    </w:p>
    <w:p w14:paraId="2E7F560D" w14:textId="77777777"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5) созывает заседания комитета и организует подготовку необходимых материалов к заседаниям;</w:t>
      </w:r>
    </w:p>
    <w:p w14:paraId="6614E997" w14:textId="77777777"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6) вносит на заседание комитета проект повестки дня заседания комитета;</w:t>
      </w:r>
    </w:p>
    <w:p w14:paraId="4B5240E3" w14:textId="77777777"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7) контролирует (или организовывает) своевременное обеспечение членов комитета материалами и документами, связанными с деятельностью комитета;</w:t>
      </w:r>
    </w:p>
    <w:p w14:paraId="2D90280C" w14:textId="77777777"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8) председательствует на заседаниях комитета;</w:t>
      </w:r>
    </w:p>
    <w:p w14:paraId="20B57D7C" w14:textId="480BAB52"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lastRenderedPageBreak/>
        <w:t>9) дает поручения по вопросам ведения комитета членам комитета;</w:t>
      </w:r>
    </w:p>
    <w:p w14:paraId="6D9BCC58" w14:textId="7256C6DB"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10) представляет отчеты о работе комитета;</w:t>
      </w:r>
    </w:p>
    <w:p w14:paraId="0CFB450E" w14:textId="55C04023"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11) вызывает членов комитета для работы в рабочих группах, образованных комитетом, а также для выполнения поручений комитета;</w:t>
      </w:r>
    </w:p>
    <w:p w14:paraId="1E94F1F2" w14:textId="2265FD8C"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12) организует и контролирует выполнение решений комитета;</w:t>
      </w:r>
    </w:p>
    <w:p w14:paraId="53128BCF" w14:textId="28BE7E0C"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13) приглашает для участия в заседаниях комитета представителей государственных органов, организаций, специалистов и ученых, экспертов;</w:t>
      </w:r>
    </w:p>
    <w:p w14:paraId="1AF34691" w14:textId="6B7C645A"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14) ведет переписку с гражданами, органами государственной власти и органами местного самоуправления, иными органами и организациями по вопросам ведения комитета и от его имени;</w:t>
      </w:r>
    </w:p>
    <w:p w14:paraId="01E6F5A2" w14:textId="36171783"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15) принимает решение о прекращении переписки с гражданами в случаях, установленных законодательством;</w:t>
      </w:r>
    </w:p>
    <w:p w14:paraId="1469E9DF" w14:textId="39DFFA17"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16) вправе присутствовать на заседаниях исполнительных органов Донецкой Народной Республики по вопросам, находящимся в ведении комитета;</w:t>
      </w:r>
    </w:p>
    <w:p w14:paraId="3E3DD553" w14:textId="7F27677F" w:rsidR="00061364"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17) в случае проведения совместного заседания с другим комитетом по согласованию с председателем данного комитета ведет данное заседание;</w:t>
      </w:r>
    </w:p>
    <w:p w14:paraId="4959FD8A" w14:textId="6F9F25D4" w:rsidR="005B4DB3" w:rsidRPr="00192A1C" w:rsidRDefault="00061364"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18) осуществляет иные полномочия, определенные Регламентом Народного Совета Донецкой Народной Республики</w:t>
      </w:r>
      <w:r w:rsidR="005B4DB3" w:rsidRPr="00192A1C">
        <w:rPr>
          <w:rFonts w:ascii="Times New Roman" w:hAnsi="Times New Roman"/>
          <w:color w:val="000000"/>
          <w:sz w:val="28"/>
          <w:szCs w:val="28"/>
          <w:lang w:eastAsia="uk-UA"/>
        </w:rPr>
        <w:t>.</w:t>
      </w:r>
    </w:p>
    <w:p w14:paraId="1C607326" w14:textId="57B80E49" w:rsidR="005B4DB3" w:rsidRPr="00192A1C" w:rsidRDefault="005838E2"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sz w:val="28"/>
          <w:szCs w:val="28"/>
        </w:rPr>
        <w:t>4</w:t>
      </w:r>
      <w:r w:rsidR="005B4DB3" w:rsidRPr="00192A1C">
        <w:rPr>
          <w:rFonts w:ascii="Times New Roman" w:hAnsi="Times New Roman"/>
          <w:sz w:val="28"/>
          <w:szCs w:val="28"/>
        </w:rPr>
        <w:t xml:space="preserve">. Заместитель </w:t>
      </w:r>
      <w:r w:rsidR="00E403FE" w:rsidRPr="00192A1C">
        <w:rPr>
          <w:rFonts w:ascii="Times New Roman" w:hAnsi="Times New Roman"/>
          <w:color w:val="000000"/>
          <w:sz w:val="28"/>
          <w:szCs w:val="28"/>
          <w:lang w:eastAsia="uk-UA"/>
        </w:rPr>
        <w:t xml:space="preserve">(заместители) </w:t>
      </w:r>
      <w:r w:rsidR="005B4DB3" w:rsidRPr="00192A1C">
        <w:rPr>
          <w:rFonts w:ascii="Times New Roman" w:hAnsi="Times New Roman"/>
          <w:sz w:val="28"/>
          <w:szCs w:val="28"/>
        </w:rPr>
        <w:t>п</w:t>
      </w:r>
      <w:r w:rsidR="005B4DB3" w:rsidRPr="00192A1C">
        <w:rPr>
          <w:rFonts w:ascii="Times New Roman" w:hAnsi="Times New Roman"/>
          <w:color w:val="000000"/>
          <w:sz w:val="28"/>
          <w:szCs w:val="28"/>
          <w:lang w:eastAsia="uk-UA"/>
        </w:rPr>
        <w:t>редседател</w:t>
      </w:r>
      <w:r w:rsidR="00E403FE" w:rsidRPr="00192A1C">
        <w:rPr>
          <w:rFonts w:ascii="Times New Roman" w:hAnsi="Times New Roman"/>
          <w:color w:val="000000"/>
          <w:sz w:val="28"/>
          <w:szCs w:val="28"/>
          <w:lang w:eastAsia="uk-UA"/>
        </w:rPr>
        <w:t>я</w:t>
      </w:r>
      <w:r w:rsidR="005B4DB3" w:rsidRPr="00192A1C">
        <w:rPr>
          <w:rFonts w:ascii="Times New Roman" w:hAnsi="Times New Roman"/>
          <w:color w:val="000000"/>
          <w:sz w:val="28"/>
          <w:szCs w:val="28"/>
          <w:lang w:eastAsia="uk-UA"/>
        </w:rPr>
        <w:t xml:space="preserve"> комитета избирается Народным Советом </w:t>
      </w:r>
      <w:r w:rsidR="00B51217" w:rsidRPr="00192A1C">
        <w:rPr>
          <w:rFonts w:ascii="Times New Roman" w:hAnsi="Times New Roman"/>
          <w:color w:val="000000"/>
          <w:sz w:val="28"/>
          <w:szCs w:val="28"/>
          <w:lang w:eastAsia="uk-UA"/>
        </w:rPr>
        <w:t>в порядке, установленном Регламентом Народного Совета Донецкой Народной Республики</w:t>
      </w:r>
      <w:r w:rsidR="005B4DB3" w:rsidRPr="00192A1C">
        <w:rPr>
          <w:rFonts w:ascii="Times New Roman" w:hAnsi="Times New Roman"/>
          <w:color w:val="000000"/>
          <w:sz w:val="28"/>
          <w:szCs w:val="28"/>
          <w:lang w:eastAsia="uk-UA"/>
        </w:rPr>
        <w:t>.</w:t>
      </w:r>
    </w:p>
    <w:p w14:paraId="511960D0" w14:textId="5A8567F4" w:rsidR="005239E2" w:rsidRPr="00192A1C" w:rsidRDefault="005838E2"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5</w:t>
      </w:r>
      <w:r w:rsidR="005239E2" w:rsidRPr="00192A1C">
        <w:rPr>
          <w:rFonts w:ascii="Times New Roman" w:hAnsi="Times New Roman"/>
          <w:color w:val="000000"/>
          <w:sz w:val="28"/>
          <w:szCs w:val="28"/>
          <w:lang w:eastAsia="uk-UA"/>
        </w:rPr>
        <w:t xml:space="preserve">. Заместитель </w:t>
      </w:r>
      <w:r w:rsidR="00E403FE" w:rsidRPr="00192A1C">
        <w:rPr>
          <w:rFonts w:ascii="Times New Roman" w:hAnsi="Times New Roman"/>
          <w:color w:val="000000"/>
          <w:sz w:val="28"/>
          <w:szCs w:val="28"/>
          <w:lang w:eastAsia="uk-UA"/>
        </w:rPr>
        <w:t xml:space="preserve">(заместители) </w:t>
      </w:r>
      <w:r w:rsidR="005239E2" w:rsidRPr="00192A1C">
        <w:rPr>
          <w:rFonts w:ascii="Times New Roman" w:hAnsi="Times New Roman"/>
          <w:color w:val="000000"/>
          <w:sz w:val="28"/>
          <w:szCs w:val="28"/>
          <w:lang w:eastAsia="uk-UA"/>
        </w:rPr>
        <w:t>председателя комитета:</w:t>
      </w:r>
    </w:p>
    <w:p w14:paraId="55A3D9DD" w14:textId="77777777" w:rsidR="005239E2" w:rsidRPr="00192A1C" w:rsidRDefault="005239E2"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1) оказывает содействие председателю комитета в выполнении возложенных на него обязанностей, исполняет поручения и задания председателя комитета;</w:t>
      </w:r>
    </w:p>
    <w:p w14:paraId="09E9C602" w14:textId="540CD80E" w:rsidR="005239E2" w:rsidRPr="00192A1C" w:rsidRDefault="005239E2"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lastRenderedPageBreak/>
        <w:t>2) по поручению председателя комитета исполняет обязанности председателя комитета в его отсутствие;</w:t>
      </w:r>
    </w:p>
    <w:p w14:paraId="685E0295" w14:textId="3EECFE5D" w:rsidR="005239E2" w:rsidRPr="00192A1C" w:rsidRDefault="005239E2"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3) в период исполнения обязанностей председателя комитета имеет право подписи документов, направляемых от имени комитета по вопросам ведения комитета, а также представляет комитет в отношениях с органами государственной власти Российской Федерации, органами государственной власти Донецкой Народной Республики и других субъектов Российской Федерации, органами местного самоуправления, иными органами и организациями;</w:t>
      </w:r>
    </w:p>
    <w:p w14:paraId="7995EF62" w14:textId="4C7DBF42" w:rsidR="005239E2" w:rsidRPr="00192A1C" w:rsidRDefault="005239E2"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4) координирует деятельность членов комитета по одному или нескольким вопросам, находящимся в ведении комитета;</w:t>
      </w:r>
    </w:p>
    <w:p w14:paraId="080CB9D9" w14:textId="468C290C" w:rsidR="005239E2" w:rsidRPr="00192A1C" w:rsidRDefault="005239E2" w:rsidP="00980965">
      <w:pPr>
        <w:shd w:val="clear" w:color="auto" w:fill="FFFFFF"/>
        <w:spacing w:after="360"/>
        <w:ind w:firstLine="709"/>
        <w:jc w:val="both"/>
        <w:textAlignment w:val="baseline"/>
        <w:rPr>
          <w:rFonts w:ascii="Times New Roman" w:hAnsi="Times New Roman"/>
          <w:color w:val="000000"/>
          <w:sz w:val="28"/>
          <w:szCs w:val="28"/>
          <w:lang w:eastAsia="uk-UA"/>
        </w:rPr>
      </w:pPr>
      <w:r w:rsidRPr="00192A1C">
        <w:rPr>
          <w:rFonts w:ascii="Times New Roman" w:hAnsi="Times New Roman"/>
          <w:color w:val="000000"/>
          <w:sz w:val="28"/>
          <w:szCs w:val="28"/>
          <w:lang w:eastAsia="uk-UA"/>
        </w:rPr>
        <w:t>5) осуществляет иные полномочия, возложенные на него председателем комитета</w:t>
      </w:r>
      <w:r w:rsidR="00E403FE" w:rsidRPr="00192A1C">
        <w:rPr>
          <w:rFonts w:ascii="Times New Roman" w:hAnsi="Times New Roman"/>
          <w:color w:val="000000"/>
          <w:sz w:val="28"/>
          <w:szCs w:val="28"/>
          <w:lang w:eastAsia="uk-UA"/>
        </w:rPr>
        <w:t xml:space="preserve"> в соответствии с его компетенцией</w:t>
      </w:r>
      <w:r w:rsidRPr="00192A1C">
        <w:rPr>
          <w:rFonts w:ascii="Times New Roman" w:hAnsi="Times New Roman"/>
          <w:color w:val="000000"/>
          <w:sz w:val="28"/>
          <w:szCs w:val="28"/>
          <w:lang w:eastAsia="uk-UA"/>
        </w:rPr>
        <w:t>.</w:t>
      </w:r>
    </w:p>
    <w:p w14:paraId="27505E1A" w14:textId="11210487" w:rsidR="005239E2" w:rsidRPr="00192A1C" w:rsidRDefault="005838E2" w:rsidP="00980965">
      <w:pPr>
        <w:shd w:val="clear" w:color="auto" w:fill="FFFFFF"/>
        <w:spacing w:after="360"/>
        <w:ind w:firstLine="709"/>
        <w:jc w:val="both"/>
        <w:rPr>
          <w:rFonts w:ascii="Times New Roman" w:hAnsi="Times New Roman"/>
          <w:sz w:val="28"/>
          <w:szCs w:val="28"/>
          <w:lang w:eastAsia="uk-UA"/>
        </w:rPr>
      </w:pPr>
      <w:r w:rsidRPr="00192A1C">
        <w:rPr>
          <w:rFonts w:ascii="Times New Roman" w:hAnsi="Times New Roman"/>
          <w:color w:val="000000"/>
          <w:sz w:val="28"/>
          <w:szCs w:val="28"/>
          <w:lang w:eastAsia="uk-UA"/>
        </w:rPr>
        <w:t>6</w:t>
      </w:r>
      <w:r w:rsidR="005239E2" w:rsidRPr="00192A1C">
        <w:rPr>
          <w:rFonts w:ascii="Times New Roman" w:hAnsi="Times New Roman"/>
          <w:color w:val="000000"/>
          <w:sz w:val="28"/>
          <w:szCs w:val="28"/>
          <w:lang w:eastAsia="uk-UA"/>
        </w:rPr>
        <w:t xml:space="preserve">. </w:t>
      </w:r>
      <w:r w:rsidR="00E403FE" w:rsidRPr="00192A1C">
        <w:rPr>
          <w:rFonts w:ascii="Times New Roman" w:hAnsi="Times New Roman"/>
          <w:color w:val="000000"/>
          <w:sz w:val="28"/>
          <w:szCs w:val="28"/>
          <w:lang w:eastAsia="uk-UA"/>
        </w:rPr>
        <w:t>Секретарь комитета избирается на заседании комитета из числа членов комитета на срок полномочий комитета большинством голосов от общего числа членов комитета</w:t>
      </w:r>
      <w:r w:rsidR="005239E2" w:rsidRPr="00192A1C">
        <w:rPr>
          <w:rFonts w:ascii="Times New Roman" w:hAnsi="Times New Roman"/>
          <w:sz w:val="28"/>
          <w:szCs w:val="28"/>
          <w:lang w:eastAsia="uk-UA"/>
        </w:rPr>
        <w:t xml:space="preserve">. </w:t>
      </w:r>
    </w:p>
    <w:p w14:paraId="28E6059E" w14:textId="697924D1" w:rsidR="005239E2" w:rsidRPr="00192A1C" w:rsidRDefault="005838E2"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7</w:t>
      </w:r>
      <w:r w:rsidR="005239E2" w:rsidRPr="00192A1C">
        <w:rPr>
          <w:rFonts w:ascii="Times New Roman" w:hAnsi="Times New Roman"/>
          <w:color w:val="000000"/>
          <w:sz w:val="28"/>
          <w:szCs w:val="28"/>
          <w:lang w:eastAsia="uk-UA"/>
        </w:rPr>
        <w:t>.</w:t>
      </w:r>
      <w:r w:rsidR="00E403FE" w:rsidRPr="00192A1C">
        <w:rPr>
          <w:rFonts w:ascii="Times New Roman" w:hAnsi="Times New Roman"/>
          <w:color w:val="000000"/>
          <w:sz w:val="28"/>
          <w:szCs w:val="28"/>
          <w:lang w:eastAsia="uk-UA"/>
        </w:rPr>
        <w:t xml:space="preserve"> Секретарь комитета</w:t>
      </w:r>
      <w:r w:rsidR="005239E2" w:rsidRPr="00192A1C">
        <w:rPr>
          <w:rFonts w:ascii="Times New Roman" w:hAnsi="Times New Roman"/>
          <w:color w:val="000000"/>
          <w:sz w:val="28"/>
          <w:szCs w:val="28"/>
          <w:lang w:eastAsia="uk-UA"/>
        </w:rPr>
        <w:t>:</w:t>
      </w:r>
    </w:p>
    <w:p w14:paraId="1B723613" w14:textId="5CCD5605" w:rsidR="005239E2" w:rsidRPr="00192A1C" w:rsidRDefault="005239E2"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 xml:space="preserve">1) исполняет обязанности председателя комитета в отсутствие председателя комитета и заместителя </w:t>
      </w:r>
      <w:r w:rsidR="00E403FE" w:rsidRPr="00192A1C">
        <w:rPr>
          <w:rFonts w:ascii="Times New Roman" w:hAnsi="Times New Roman"/>
          <w:color w:val="000000"/>
          <w:sz w:val="28"/>
          <w:szCs w:val="28"/>
          <w:lang w:eastAsia="uk-UA"/>
        </w:rPr>
        <w:t xml:space="preserve">(заместителей) </w:t>
      </w:r>
      <w:r w:rsidRPr="00192A1C">
        <w:rPr>
          <w:rFonts w:ascii="Times New Roman" w:hAnsi="Times New Roman"/>
          <w:color w:val="000000"/>
          <w:sz w:val="28"/>
          <w:szCs w:val="28"/>
          <w:lang w:eastAsia="uk-UA"/>
        </w:rPr>
        <w:t>председателя комитета;</w:t>
      </w:r>
    </w:p>
    <w:p w14:paraId="079128CF" w14:textId="2918BE46" w:rsidR="005239E2" w:rsidRPr="00192A1C" w:rsidRDefault="005239E2"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2) ведет учет посещения членами комитета заседаний</w:t>
      </w:r>
      <w:r w:rsidR="00E403FE" w:rsidRPr="00192A1C">
        <w:rPr>
          <w:rFonts w:ascii="Times New Roman" w:hAnsi="Times New Roman"/>
          <w:color w:val="000000"/>
          <w:sz w:val="28"/>
          <w:szCs w:val="28"/>
          <w:lang w:eastAsia="uk-UA"/>
        </w:rPr>
        <w:t xml:space="preserve"> комитета</w:t>
      </w:r>
      <w:r w:rsidRPr="00192A1C">
        <w:rPr>
          <w:rFonts w:ascii="Times New Roman" w:hAnsi="Times New Roman"/>
          <w:color w:val="000000"/>
          <w:sz w:val="28"/>
          <w:szCs w:val="28"/>
          <w:lang w:eastAsia="uk-UA"/>
        </w:rPr>
        <w:t>;</w:t>
      </w:r>
    </w:p>
    <w:p w14:paraId="66D73FA0" w14:textId="77777777" w:rsidR="005239E2" w:rsidRPr="00192A1C" w:rsidRDefault="005239E2"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3) контролирует ход выполнения плана работы комитета и информирует об этом членов комитета;</w:t>
      </w:r>
    </w:p>
    <w:p w14:paraId="19CF433D" w14:textId="4082F642" w:rsidR="005239E2" w:rsidRPr="00192A1C" w:rsidRDefault="00E403FE"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4</w:t>
      </w:r>
      <w:r w:rsidR="005239E2" w:rsidRPr="00192A1C">
        <w:rPr>
          <w:rFonts w:ascii="Times New Roman" w:hAnsi="Times New Roman"/>
          <w:color w:val="000000"/>
          <w:sz w:val="28"/>
          <w:szCs w:val="28"/>
          <w:lang w:eastAsia="uk-UA"/>
        </w:rPr>
        <w:t>) ведет переписку комитета по поручению председателя комитета;</w:t>
      </w:r>
    </w:p>
    <w:p w14:paraId="628BFF9E" w14:textId="2FC636F1" w:rsidR="005239E2" w:rsidRPr="00192A1C" w:rsidRDefault="00E403FE"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5</w:t>
      </w:r>
      <w:r w:rsidR="005239E2" w:rsidRPr="00192A1C">
        <w:rPr>
          <w:rFonts w:ascii="Times New Roman" w:hAnsi="Times New Roman"/>
          <w:color w:val="000000"/>
          <w:sz w:val="28"/>
          <w:szCs w:val="28"/>
          <w:lang w:eastAsia="uk-UA"/>
        </w:rPr>
        <w:t xml:space="preserve">) </w:t>
      </w:r>
      <w:r w:rsidR="005239E2" w:rsidRPr="00192A1C">
        <w:rPr>
          <w:rFonts w:ascii="Times New Roman" w:hAnsi="Times New Roman"/>
          <w:sz w:val="28"/>
          <w:szCs w:val="28"/>
          <w:lang w:eastAsia="uk-UA"/>
        </w:rPr>
        <w:t>организует работу по делопроизводству в комитете</w:t>
      </w:r>
      <w:r w:rsidR="00034890" w:rsidRPr="00192A1C">
        <w:rPr>
          <w:rFonts w:ascii="Times New Roman" w:hAnsi="Times New Roman"/>
          <w:sz w:val="28"/>
          <w:szCs w:val="28"/>
          <w:lang w:eastAsia="uk-UA"/>
        </w:rPr>
        <w:t>;</w:t>
      </w:r>
    </w:p>
    <w:p w14:paraId="2AE9FD5E" w14:textId="3D4E58F7" w:rsidR="005239E2" w:rsidRPr="00192A1C" w:rsidRDefault="00E403FE"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6</w:t>
      </w:r>
      <w:r w:rsidR="005239E2" w:rsidRPr="00192A1C">
        <w:rPr>
          <w:rFonts w:ascii="Times New Roman" w:hAnsi="Times New Roman"/>
          <w:color w:val="000000"/>
          <w:sz w:val="28"/>
          <w:szCs w:val="28"/>
          <w:lang w:eastAsia="uk-UA"/>
        </w:rPr>
        <w:t>) выполняет другие поручения председателя комитета</w:t>
      </w:r>
      <w:r w:rsidRPr="00192A1C">
        <w:rPr>
          <w:rFonts w:ascii="Times New Roman" w:hAnsi="Times New Roman"/>
          <w:color w:val="000000"/>
          <w:sz w:val="28"/>
          <w:szCs w:val="28"/>
          <w:lang w:eastAsia="uk-UA"/>
        </w:rPr>
        <w:t>, данные в соответствии с его компетенцией</w:t>
      </w:r>
      <w:r w:rsidR="005239E2" w:rsidRPr="00192A1C">
        <w:rPr>
          <w:rFonts w:ascii="Times New Roman" w:hAnsi="Times New Roman"/>
          <w:color w:val="000000"/>
          <w:sz w:val="28"/>
          <w:szCs w:val="28"/>
          <w:lang w:eastAsia="uk-UA"/>
        </w:rPr>
        <w:t>.</w:t>
      </w:r>
    </w:p>
    <w:p w14:paraId="2B71DBAF" w14:textId="1332ECD8" w:rsidR="005B4DB3" w:rsidRPr="00192A1C" w:rsidRDefault="005838E2" w:rsidP="00980965">
      <w:pPr>
        <w:shd w:val="clear" w:color="auto" w:fill="FFFFFF"/>
        <w:spacing w:after="360"/>
        <w:ind w:firstLine="709"/>
        <w:jc w:val="both"/>
        <w:rPr>
          <w:rFonts w:ascii="Times New Roman" w:hAnsi="Times New Roman"/>
          <w:sz w:val="28"/>
          <w:szCs w:val="28"/>
        </w:rPr>
      </w:pPr>
      <w:r w:rsidRPr="00192A1C">
        <w:rPr>
          <w:rFonts w:ascii="Times New Roman" w:hAnsi="Times New Roman"/>
          <w:color w:val="000000"/>
          <w:sz w:val="28"/>
          <w:szCs w:val="28"/>
          <w:lang w:eastAsia="uk-UA"/>
        </w:rPr>
        <w:lastRenderedPageBreak/>
        <w:t>8</w:t>
      </w:r>
      <w:r w:rsidR="005B4DB3" w:rsidRPr="00192A1C">
        <w:rPr>
          <w:rFonts w:ascii="Times New Roman" w:hAnsi="Times New Roman"/>
          <w:color w:val="000000"/>
          <w:sz w:val="28"/>
          <w:szCs w:val="28"/>
          <w:lang w:eastAsia="uk-UA"/>
        </w:rPr>
        <w:t xml:space="preserve">. Председатель комитета и его заместитель </w:t>
      </w:r>
      <w:r w:rsidR="00EE5C12" w:rsidRPr="00192A1C">
        <w:rPr>
          <w:rFonts w:ascii="Times New Roman" w:hAnsi="Times New Roman"/>
          <w:color w:val="000000"/>
          <w:sz w:val="28"/>
          <w:szCs w:val="28"/>
          <w:lang w:eastAsia="uk-UA"/>
        </w:rPr>
        <w:t xml:space="preserve">(заместители) </w:t>
      </w:r>
      <w:r w:rsidR="005B4DB3" w:rsidRPr="00192A1C">
        <w:rPr>
          <w:rFonts w:ascii="Times New Roman" w:hAnsi="Times New Roman"/>
          <w:color w:val="000000"/>
          <w:sz w:val="28"/>
          <w:szCs w:val="28"/>
          <w:lang w:eastAsia="uk-UA"/>
        </w:rPr>
        <w:t>могут быть досрочно освобождены от должности</w:t>
      </w:r>
      <w:r w:rsidR="00212A5E" w:rsidRPr="00192A1C">
        <w:rPr>
          <w:rFonts w:ascii="Times New Roman" w:hAnsi="Times New Roman"/>
          <w:color w:val="000000"/>
          <w:sz w:val="28"/>
          <w:szCs w:val="28"/>
          <w:lang w:eastAsia="uk-UA"/>
        </w:rPr>
        <w:t xml:space="preserve"> </w:t>
      </w:r>
      <w:r w:rsidRPr="00192A1C">
        <w:rPr>
          <w:rFonts w:ascii="Times New Roman" w:hAnsi="Times New Roman"/>
          <w:color w:val="000000"/>
          <w:sz w:val="28"/>
          <w:szCs w:val="28"/>
          <w:lang w:eastAsia="uk-UA"/>
        </w:rPr>
        <w:t>в</w:t>
      </w:r>
      <w:r w:rsidR="00212A5E" w:rsidRPr="00192A1C">
        <w:rPr>
          <w:rFonts w:ascii="Times New Roman" w:hAnsi="Times New Roman"/>
          <w:color w:val="000000"/>
          <w:sz w:val="28"/>
          <w:szCs w:val="28"/>
          <w:lang w:eastAsia="uk-UA"/>
        </w:rPr>
        <w:t xml:space="preserve"> случаях и порядке, установленн</w:t>
      </w:r>
      <w:r w:rsidR="00980965" w:rsidRPr="00192A1C">
        <w:rPr>
          <w:rFonts w:ascii="Times New Roman" w:hAnsi="Times New Roman"/>
          <w:color w:val="000000"/>
          <w:sz w:val="28"/>
          <w:szCs w:val="28"/>
          <w:lang w:eastAsia="uk-UA"/>
        </w:rPr>
        <w:t>ых</w:t>
      </w:r>
      <w:r w:rsidR="00212A5E" w:rsidRPr="00192A1C">
        <w:rPr>
          <w:rFonts w:ascii="Times New Roman" w:hAnsi="Times New Roman"/>
          <w:color w:val="000000"/>
          <w:sz w:val="28"/>
          <w:szCs w:val="28"/>
          <w:lang w:eastAsia="uk-UA"/>
        </w:rPr>
        <w:t xml:space="preserve"> Регламентом Народного Совета</w:t>
      </w:r>
      <w:r w:rsidR="009131ED" w:rsidRPr="00192A1C">
        <w:rPr>
          <w:rFonts w:ascii="Times New Roman" w:hAnsi="Times New Roman"/>
          <w:color w:val="000000"/>
          <w:sz w:val="28"/>
          <w:szCs w:val="28"/>
          <w:lang w:eastAsia="uk-UA"/>
        </w:rPr>
        <w:t xml:space="preserve"> Донецкой Народной Республики</w:t>
      </w:r>
      <w:r w:rsidR="00B51217" w:rsidRPr="00192A1C">
        <w:rPr>
          <w:rFonts w:ascii="Times New Roman" w:hAnsi="Times New Roman"/>
          <w:sz w:val="28"/>
          <w:szCs w:val="28"/>
        </w:rPr>
        <w:t>.</w:t>
      </w:r>
    </w:p>
    <w:p w14:paraId="735929BE" w14:textId="1325CCDA" w:rsidR="00EE5C12" w:rsidRPr="00192A1C" w:rsidRDefault="00EE5C12" w:rsidP="00980965">
      <w:pPr>
        <w:shd w:val="clear" w:color="auto" w:fill="FFFFFF"/>
        <w:spacing w:after="360"/>
        <w:ind w:firstLine="709"/>
        <w:jc w:val="both"/>
        <w:rPr>
          <w:rFonts w:ascii="Times New Roman" w:hAnsi="Times New Roman"/>
          <w:sz w:val="28"/>
          <w:szCs w:val="28"/>
        </w:rPr>
      </w:pPr>
      <w:r w:rsidRPr="00192A1C">
        <w:rPr>
          <w:rFonts w:ascii="Times New Roman" w:hAnsi="Times New Roman"/>
          <w:sz w:val="28"/>
          <w:szCs w:val="28"/>
        </w:rPr>
        <w:t>Секретарь комитета освобождается от должности на заседании комитета большинством голосов от общего числа членов комитета.</w:t>
      </w:r>
    </w:p>
    <w:p w14:paraId="1599BA10" w14:textId="4D0FEC62" w:rsidR="00034890" w:rsidRPr="00192A1C" w:rsidRDefault="005838E2"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9</w:t>
      </w:r>
      <w:r w:rsidR="005B4DB3" w:rsidRPr="00192A1C">
        <w:rPr>
          <w:rFonts w:ascii="Times New Roman" w:hAnsi="Times New Roman"/>
          <w:color w:val="000000"/>
          <w:sz w:val="28"/>
          <w:szCs w:val="28"/>
          <w:lang w:eastAsia="uk-UA"/>
        </w:rPr>
        <w:t xml:space="preserve">. </w:t>
      </w:r>
      <w:r w:rsidR="00034890" w:rsidRPr="00192A1C">
        <w:rPr>
          <w:rFonts w:ascii="Times New Roman" w:hAnsi="Times New Roman"/>
          <w:color w:val="000000"/>
          <w:sz w:val="28"/>
          <w:szCs w:val="28"/>
          <w:lang w:eastAsia="uk-UA"/>
        </w:rPr>
        <w:t>Член комитета обязан участвовать в работе комитета, выполнять поручения комитета, членом которого он является, данные в пределах его компетенции.</w:t>
      </w:r>
    </w:p>
    <w:p w14:paraId="68013F89" w14:textId="634A5989" w:rsidR="00034890" w:rsidRPr="00192A1C" w:rsidRDefault="00034890"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1</w:t>
      </w:r>
      <w:r w:rsidR="005838E2" w:rsidRPr="00192A1C">
        <w:rPr>
          <w:rFonts w:ascii="Times New Roman" w:hAnsi="Times New Roman"/>
          <w:color w:val="000000"/>
          <w:sz w:val="28"/>
          <w:szCs w:val="28"/>
          <w:lang w:eastAsia="uk-UA"/>
        </w:rPr>
        <w:t>0</w:t>
      </w:r>
      <w:r w:rsidRPr="00192A1C">
        <w:rPr>
          <w:rFonts w:ascii="Times New Roman" w:hAnsi="Times New Roman"/>
          <w:color w:val="000000"/>
          <w:sz w:val="28"/>
          <w:szCs w:val="28"/>
          <w:lang w:eastAsia="uk-UA"/>
        </w:rPr>
        <w:t>. Член комитета имеет право голоса по всем вопросам, рассматриваемым комитетом.</w:t>
      </w:r>
    </w:p>
    <w:p w14:paraId="12EF5133" w14:textId="2FEF5499" w:rsidR="00034890" w:rsidRPr="00192A1C" w:rsidRDefault="00034890"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1</w:t>
      </w:r>
      <w:r w:rsidR="005838E2" w:rsidRPr="00192A1C">
        <w:rPr>
          <w:rFonts w:ascii="Times New Roman" w:hAnsi="Times New Roman"/>
          <w:color w:val="000000"/>
          <w:sz w:val="28"/>
          <w:szCs w:val="28"/>
          <w:lang w:eastAsia="uk-UA"/>
        </w:rPr>
        <w:t>1</w:t>
      </w:r>
      <w:r w:rsidRPr="00192A1C">
        <w:rPr>
          <w:rFonts w:ascii="Times New Roman" w:hAnsi="Times New Roman"/>
          <w:color w:val="000000"/>
          <w:sz w:val="28"/>
          <w:szCs w:val="28"/>
          <w:lang w:eastAsia="uk-UA"/>
        </w:rPr>
        <w:t>. Член комитета имеет право:</w:t>
      </w:r>
    </w:p>
    <w:p w14:paraId="020AD09F" w14:textId="77777777" w:rsidR="00034890" w:rsidRPr="00192A1C" w:rsidRDefault="00034890"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1) предлагать вопросы для рассмотрения комитетом и участвовать в их подготовке и обсуждении;</w:t>
      </w:r>
    </w:p>
    <w:p w14:paraId="73F214FD" w14:textId="02129718" w:rsidR="00034890" w:rsidRPr="00192A1C" w:rsidRDefault="00034890"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2) разрабатывать проекты законов Донецкой Народной Республики или постановлений Народного Совета по вопросам ведения комитета;</w:t>
      </w:r>
    </w:p>
    <w:p w14:paraId="291C14B7" w14:textId="6795360A" w:rsidR="00034890" w:rsidRPr="00192A1C" w:rsidRDefault="00034890"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3) вносить замечания и предложения к рассматриваемым проектам законов Донецкой Народной Республики или постановлений Народного Совета и проектам решений комитета;</w:t>
      </w:r>
    </w:p>
    <w:p w14:paraId="35538321" w14:textId="583D586A" w:rsidR="00034890" w:rsidRPr="00192A1C" w:rsidRDefault="00034890"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 xml:space="preserve">4) выступать на заседаниях комитета с докладами и сообщениями, </w:t>
      </w:r>
      <w:r w:rsidR="00EE5C12" w:rsidRPr="00192A1C">
        <w:rPr>
          <w:rFonts w:ascii="Times New Roman" w:hAnsi="Times New Roman"/>
          <w:color w:val="000000"/>
          <w:sz w:val="28"/>
          <w:szCs w:val="28"/>
          <w:lang w:eastAsia="uk-UA"/>
        </w:rPr>
        <w:t xml:space="preserve">со </w:t>
      </w:r>
      <w:r w:rsidRPr="00192A1C">
        <w:rPr>
          <w:rFonts w:ascii="Times New Roman" w:hAnsi="Times New Roman"/>
          <w:color w:val="000000"/>
          <w:sz w:val="28"/>
          <w:szCs w:val="28"/>
          <w:lang w:eastAsia="uk-UA"/>
        </w:rPr>
        <w:t xml:space="preserve">справками, задавать вопросы докладчикам и содокладчикам, участвовать в </w:t>
      </w:r>
      <w:r w:rsidR="00EE5C12" w:rsidRPr="00192A1C">
        <w:rPr>
          <w:rFonts w:ascii="Times New Roman" w:hAnsi="Times New Roman"/>
          <w:color w:val="000000"/>
          <w:sz w:val="28"/>
          <w:szCs w:val="28"/>
          <w:lang w:eastAsia="uk-UA"/>
        </w:rPr>
        <w:t>обсуждении</w:t>
      </w:r>
      <w:r w:rsidRPr="00192A1C">
        <w:rPr>
          <w:rFonts w:ascii="Times New Roman" w:hAnsi="Times New Roman"/>
          <w:color w:val="000000"/>
          <w:sz w:val="28"/>
          <w:szCs w:val="28"/>
          <w:lang w:eastAsia="uk-UA"/>
        </w:rPr>
        <w:t>, высказывать мнение по рассматриваемым вопросам;</w:t>
      </w:r>
    </w:p>
    <w:p w14:paraId="5450FBC1" w14:textId="334A984F" w:rsidR="00034890" w:rsidRPr="00192A1C" w:rsidRDefault="00034890"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5) получать документы, имеющиеся в распоряжении комитета;</w:t>
      </w:r>
    </w:p>
    <w:p w14:paraId="41D6EBBD" w14:textId="569233D1" w:rsidR="00034890" w:rsidRPr="00192A1C" w:rsidRDefault="00EE5C12"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6</w:t>
      </w:r>
      <w:r w:rsidR="00034890" w:rsidRPr="00192A1C">
        <w:rPr>
          <w:rFonts w:ascii="Times New Roman" w:hAnsi="Times New Roman"/>
          <w:color w:val="000000"/>
          <w:sz w:val="28"/>
          <w:szCs w:val="28"/>
          <w:lang w:eastAsia="uk-UA"/>
        </w:rPr>
        <w:t>) осуществлять иные полномочия в соответствии со статусом депутата.</w:t>
      </w:r>
    </w:p>
    <w:p w14:paraId="44AA23E7" w14:textId="42E46A53" w:rsidR="00034890" w:rsidRPr="00192A1C" w:rsidRDefault="00034890"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t>1</w:t>
      </w:r>
      <w:r w:rsidR="005838E2" w:rsidRPr="00192A1C">
        <w:rPr>
          <w:rFonts w:ascii="Times New Roman" w:hAnsi="Times New Roman"/>
          <w:color w:val="000000"/>
          <w:sz w:val="28"/>
          <w:szCs w:val="28"/>
          <w:lang w:eastAsia="uk-UA"/>
        </w:rPr>
        <w:t>2</w:t>
      </w:r>
      <w:r w:rsidRPr="00192A1C">
        <w:rPr>
          <w:rFonts w:ascii="Times New Roman" w:hAnsi="Times New Roman"/>
          <w:color w:val="000000"/>
          <w:sz w:val="28"/>
          <w:szCs w:val="28"/>
          <w:lang w:eastAsia="uk-UA"/>
        </w:rPr>
        <w:t>. Члену комитета обеспечиваются условия для участия в решении всех вопросов, рассматриваемых комитетом, для этого ему своевременно направляются необходимые документы и материалы.</w:t>
      </w:r>
    </w:p>
    <w:p w14:paraId="4E301B93" w14:textId="73195233" w:rsidR="00034890" w:rsidRPr="00192A1C" w:rsidRDefault="00034890" w:rsidP="00980965">
      <w:pPr>
        <w:shd w:val="clear" w:color="auto" w:fill="FFFFFF"/>
        <w:spacing w:after="360"/>
        <w:ind w:firstLine="709"/>
        <w:jc w:val="both"/>
        <w:rPr>
          <w:rFonts w:ascii="Times New Roman" w:hAnsi="Times New Roman"/>
          <w:color w:val="000000"/>
          <w:sz w:val="28"/>
          <w:szCs w:val="28"/>
          <w:lang w:eastAsia="uk-UA"/>
        </w:rPr>
      </w:pPr>
      <w:r w:rsidRPr="00192A1C">
        <w:rPr>
          <w:rFonts w:ascii="Times New Roman" w:hAnsi="Times New Roman"/>
          <w:color w:val="000000"/>
          <w:sz w:val="28"/>
          <w:szCs w:val="28"/>
          <w:lang w:eastAsia="uk-UA"/>
        </w:rPr>
        <w:lastRenderedPageBreak/>
        <w:t>1</w:t>
      </w:r>
      <w:r w:rsidR="005838E2" w:rsidRPr="00192A1C">
        <w:rPr>
          <w:rFonts w:ascii="Times New Roman" w:hAnsi="Times New Roman"/>
          <w:color w:val="000000"/>
          <w:sz w:val="28"/>
          <w:szCs w:val="28"/>
          <w:lang w:eastAsia="uk-UA"/>
        </w:rPr>
        <w:t>3</w:t>
      </w:r>
      <w:r w:rsidRPr="00192A1C">
        <w:rPr>
          <w:rFonts w:ascii="Times New Roman" w:hAnsi="Times New Roman"/>
          <w:color w:val="000000"/>
          <w:sz w:val="28"/>
          <w:szCs w:val="28"/>
          <w:lang w:eastAsia="uk-UA"/>
        </w:rPr>
        <w:t>. Члены комитетов по поручению комитета и по своей инициативе изучают вопросы, относящиеся к ведению комитета, обобщают предложения государственных и общественных органов и организаций, а также граждан, сообщают свои выводы и предложения в комитет.</w:t>
      </w:r>
    </w:p>
    <w:p w14:paraId="691583C8" w14:textId="3EF05EC0" w:rsidR="00034890" w:rsidRPr="00192A1C" w:rsidRDefault="00034890" w:rsidP="00980965">
      <w:pPr>
        <w:shd w:val="clear" w:color="auto" w:fill="FFFFFF"/>
        <w:spacing w:after="360"/>
        <w:ind w:firstLine="709"/>
        <w:jc w:val="both"/>
        <w:rPr>
          <w:rFonts w:ascii="Times New Roman" w:hAnsi="Times New Roman"/>
          <w:sz w:val="28"/>
          <w:szCs w:val="28"/>
          <w:lang w:eastAsia="uk-UA"/>
        </w:rPr>
      </w:pPr>
      <w:r w:rsidRPr="00192A1C">
        <w:rPr>
          <w:rFonts w:ascii="Times New Roman" w:hAnsi="Times New Roman"/>
          <w:sz w:val="28"/>
          <w:szCs w:val="28"/>
          <w:lang w:eastAsia="uk-UA"/>
        </w:rPr>
        <w:t>1</w:t>
      </w:r>
      <w:r w:rsidR="005838E2" w:rsidRPr="00192A1C">
        <w:rPr>
          <w:rFonts w:ascii="Times New Roman" w:hAnsi="Times New Roman"/>
          <w:sz w:val="28"/>
          <w:szCs w:val="28"/>
          <w:lang w:eastAsia="uk-UA"/>
        </w:rPr>
        <w:t>4</w:t>
      </w:r>
      <w:r w:rsidRPr="00192A1C">
        <w:rPr>
          <w:rFonts w:ascii="Times New Roman" w:hAnsi="Times New Roman"/>
          <w:sz w:val="28"/>
          <w:szCs w:val="28"/>
          <w:lang w:eastAsia="uk-UA"/>
        </w:rPr>
        <w:t>. Если предложения члена комитета не получили поддержки других членов комитета, он вправе изложить свою позицию при рассмотрении соответствующего вопроса на заседании Народного Совета.</w:t>
      </w:r>
    </w:p>
    <w:p w14:paraId="1BDEF42F" w14:textId="117FAA6E" w:rsidR="005B4DB3" w:rsidRPr="00192A1C" w:rsidRDefault="00034890" w:rsidP="00980965">
      <w:pPr>
        <w:shd w:val="clear" w:color="auto" w:fill="FFFFFF"/>
        <w:spacing w:after="360"/>
        <w:ind w:firstLine="709"/>
        <w:jc w:val="both"/>
        <w:rPr>
          <w:rFonts w:ascii="Times New Roman" w:hAnsi="Times New Roman"/>
          <w:sz w:val="28"/>
          <w:szCs w:val="28"/>
          <w:lang w:eastAsia="ru-RU"/>
        </w:rPr>
      </w:pPr>
      <w:r w:rsidRPr="00192A1C">
        <w:rPr>
          <w:rFonts w:ascii="Times New Roman" w:hAnsi="Times New Roman"/>
          <w:color w:val="000000"/>
          <w:sz w:val="28"/>
          <w:szCs w:val="28"/>
          <w:lang w:eastAsia="uk-UA"/>
        </w:rPr>
        <w:t>1</w:t>
      </w:r>
      <w:r w:rsidR="005838E2" w:rsidRPr="00192A1C">
        <w:rPr>
          <w:rFonts w:ascii="Times New Roman" w:hAnsi="Times New Roman"/>
          <w:color w:val="000000"/>
          <w:sz w:val="28"/>
          <w:szCs w:val="28"/>
          <w:lang w:eastAsia="uk-UA"/>
        </w:rPr>
        <w:t>5</w:t>
      </w:r>
      <w:r w:rsidRPr="00192A1C">
        <w:rPr>
          <w:rFonts w:ascii="Times New Roman" w:hAnsi="Times New Roman"/>
          <w:color w:val="000000"/>
          <w:sz w:val="28"/>
          <w:szCs w:val="28"/>
          <w:lang w:eastAsia="uk-UA"/>
        </w:rPr>
        <w:t>. Член</w:t>
      </w:r>
      <w:r w:rsidR="00EE5C12" w:rsidRPr="00192A1C">
        <w:rPr>
          <w:rFonts w:ascii="Times New Roman" w:hAnsi="Times New Roman"/>
          <w:color w:val="000000"/>
          <w:sz w:val="28"/>
          <w:szCs w:val="28"/>
          <w:lang w:eastAsia="uk-UA"/>
        </w:rPr>
        <w:t>ам</w:t>
      </w:r>
      <w:r w:rsidRPr="00192A1C">
        <w:rPr>
          <w:rFonts w:ascii="Times New Roman" w:hAnsi="Times New Roman"/>
          <w:color w:val="000000"/>
          <w:sz w:val="28"/>
          <w:szCs w:val="28"/>
          <w:lang w:eastAsia="uk-UA"/>
        </w:rPr>
        <w:t xml:space="preserve"> комитетов, </w:t>
      </w:r>
      <w:r w:rsidR="00EE5C12" w:rsidRPr="00192A1C">
        <w:rPr>
          <w:rFonts w:ascii="Times New Roman" w:hAnsi="Times New Roman"/>
          <w:color w:val="000000"/>
          <w:sz w:val="28"/>
          <w:szCs w:val="28"/>
          <w:lang w:eastAsia="uk-UA"/>
        </w:rPr>
        <w:t xml:space="preserve">осуществляющим депутатскую деятельность без отрыва от основной деятельности (на непостоянной основе), на время заседаний </w:t>
      </w:r>
      <w:r w:rsidRPr="00192A1C">
        <w:rPr>
          <w:rFonts w:ascii="Times New Roman" w:hAnsi="Times New Roman"/>
          <w:color w:val="000000"/>
          <w:sz w:val="28"/>
          <w:szCs w:val="28"/>
          <w:lang w:eastAsia="uk-UA"/>
        </w:rPr>
        <w:t xml:space="preserve">комитета, а также для выполнения поручений комитета </w:t>
      </w:r>
      <w:r w:rsidR="00EE5C12" w:rsidRPr="00192A1C">
        <w:rPr>
          <w:rFonts w:ascii="Times New Roman" w:hAnsi="Times New Roman"/>
          <w:color w:val="000000"/>
          <w:sz w:val="28"/>
          <w:szCs w:val="28"/>
          <w:lang w:eastAsia="uk-UA"/>
        </w:rPr>
        <w:t xml:space="preserve">гарантируется сохранение места работы (должности) на период, установленный законом </w:t>
      </w:r>
      <w:r w:rsidRPr="00192A1C">
        <w:rPr>
          <w:rFonts w:ascii="Times New Roman" w:hAnsi="Times New Roman"/>
          <w:color w:val="000000"/>
          <w:sz w:val="28"/>
          <w:szCs w:val="28"/>
          <w:lang w:eastAsia="uk-UA"/>
        </w:rPr>
        <w:t>Донецкой Народной Республики</w:t>
      </w:r>
      <w:r w:rsidR="00EE5C12" w:rsidRPr="00192A1C">
        <w:rPr>
          <w:rFonts w:ascii="Times New Roman" w:hAnsi="Times New Roman"/>
          <w:color w:val="000000"/>
          <w:sz w:val="28"/>
          <w:szCs w:val="28"/>
          <w:lang w:eastAsia="uk-UA"/>
        </w:rPr>
        <w:t xml:space="preserve"> о статусе депутата Народного Совета Донецкой Народной Республики</w:t>
      </w:r>
      <w:r w:rsidR="005B4DB3" w:rsidRPr="00192A1C">
        <w:rPr>
          <w:rFonts w:ascii="Times New Roman" w:hAnsi="Times New Roman"/>
          <w:sz w:val="28"/>
          <w:szCs w:val="28"/>
          <w:lang w:eastAsia="ru-RU"/>
        </w:rPr>
        <w:t>.</w:t>
      </w:r>
    </w:p>
    <w:p w14:paraId="75A336C6" w14:textId="268B23D9"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uk-UA"/>
        </w:rPr>
        <w:t>1</w:t>
      </w:r>
      <w:r w:rsidR="005838E2" w:rsidRPr="00192A1C">
        <w:rPr>
          <w:rFonts w:ascii="Times New Roman" w:hAnsi="Times New Roman"/>
          <w:sz w:val="28"/>
          <w:szCs w:val="28"/>
          <w:lang w:eastAsia="uk-UA"/>
        </w:rPr>
        <w:t>6</w:t>
      </w:r>
      <w:r w:rsidRPr="00192A1C">
        <w:rPr>
          <w:rFonts w:ascii="Times New Roman" w:hAnsi="Times New Roman"/>
          <w:sz w:val="28"/>
          <w:szCs w:val="28"/>
          <w:lang w:eastAsia="uk-UA"/>
        </w:rPr>
        <w:t>.</w:t>
      </w:r>
      <w:r w:rsidRPr="00192A1C">
        <w:rPr>
          <w:rFonts w:ascii="Times New Roman" w:hAnsi="Times New Roman"/>
          <w:sz w:val="28"/>
          <w:szCs w:val="28"/>
          <w:lang w:eastAsia="ru-RU"/>
        </w:rPr>
        <w:t xml:space="preserve"> Члены комитета по разрешению председателя комитета могут выезжать в командировки для решения вопросов, отнесенных к предмету ведения комитета. Командировка члена комитета осуществляется на основании его письменного заявления, поданного на имя Председателя Народного Совета Донецкой Народной Республики, согласованного с председателем комитета, или по решению комитета. Председатель комитета вносит представление Председателю Народного Совета Донецкой Народной Республики о командировке члена (членов) комитета в соответствии с решением комитета. Решение о командировке членов комитета принимается Председателем Народного Совета Донецкой Народной Республики в форме распоряжения. О результатах командировки члены комитета составляют отчет на имя председателя комитета.</w:t>
      </w:r>
    </w:p>
    <w:p w14:paraId="117948A3" w14:textId="4B13A50E"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5838E2" w:rsidRPr="00192A1C">
        <w:rPr>
          <w:rFonts w:ascii="Times New Roman" w:hAnsi="Times New Roman"/>
          <w:sz w:val="28"/>
          <w:szCs w:val="28"/>
          <w:lang w:eastAsia="ru-RU"/>
        </w:rPr>
        <w:t>7</w:t>
      </w:r>
      <w:r w:rsidRPr="00192A1C">
        <w:rPr>
          <w:rFonts w:ascii="Times New Roman" w:hAnsi="Times New Roman"/>
          <w:sz w:val="28"/>
          <w:szCs w:val="28"/>
          <w:lang w:eastAsia="ru-RU"/>
        </w:rPr>
        <w:t xml:space="preserve">. Председатели комитетов могут выезжать в командировку с разрешения Председателя Народного Совета Донецкой Народной Республики </w:t>
      </w:r>
      <w:r w:rsidR="00501588" w:rsidRPr="00192A1C">
        <w:rPr>
          <w:rFonts w:ascii="Times New Roman" w:hAnsi="Times New Roman"/>
          <w:sz w:val="28"/>
          <w:szCs w:val="28"/>
        </w:rPr>
        <w:t>или одного из его заместителей</w:t>
      </w:r>
      <w:r w:rsidRPr="00192A1C">
        <w:rPr>
          <w:rFonts w:ascii="Times New Roman" w:hAnsi="Times New Roman"/>
          <w:sz w:val="28"/>
          <w:szCs w:val="28"/>
          <w:lang w:eastAsia="ru-RU"/>
        </w:rPr>
        <w:t>. Отчет о своих командировках они предоставляют на имя Председателя Народного Совета Донецкой Народной Республики.</w:t>
      </w:r>
    </w:p>
    <w:p w14:paraId="74E44EAF" w14:textId="33FBE176"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5838E2" w:rsidRPr="00192A1C">
        <w:rPr>
          <w:rFonts w:ascii="Times New Roman" w:hAnsi="Times New Roman"/>
          <w:sz w:val="28"/>
          <w:szCs w:val="28"/>
          <w:lang w:eastAsia="ru-RU"/>
        </w:rPr>
        <w:t>8</w:t>
      </w:r>
      <w:r w:rsidRPr="00192A1C">
        <w:rPr>
          <w:rFonts w:ascii="Times New Roman" w:hAnsi="Times New Roman"/>
          <w:sz w:val="28"/>
          <w:szCs w:val="28"/>
          <w:lang w:eastAsia="ru-RU"/>
        </w:rPr>
        <w:t>. Каждый депутат имеет право ознакомиться с отчетом по результатам командировки члена комитета в Аппарате Народного Совета.</w:t>
      </w:r>
    </w:p>
    <w:p w14:paraId="75AB75A0" w14:textId="17DDFBDD" w:rsidR="005B4DB3" w:rsidRPr="00192A1C" w:rsidRDefault="00D8447F" w:rsidP="00980965">
      <w:pPr>
        <w:shd w:val="clear" w:color="auto" w:fill="FFFFFF"/>
        <w:spacing w:after="360"/>
        <w:ind w:firstLine="709"/>
        <w:jc w:val="both"/>
        <w:rPr>
          <w:rFonts w:ascii="Times New Roman" w:hAnsi="Times New Roman"/>
          <w:b/>
          <w:color w:val="000000"/>
          <w:sz w:val="28"/>
          <w:szCs w:val="28"/>
          <w:lang w:eastAsia="uk-UA"/>
        </w:rPr>
      </w:pPr>
      <w:r w:rsidRPr="00192A1C">
        <w:rPr>
          <w:rFonts w:ascii="Times New Roman" w:hAnsi="Times New Roman"/>
          <w:bCs/>
          <w:color w:val="000000"/>
          <w:sz w:val="28"/>
          <w:szCs w:val="28"/>
          <w:lang w:eastAsia="uk-UA"/>
        </w:rPr>
        <w:t>Глава 3</w:t>
      </w:r>
      <w:r w:rsidR="005B4DB3" w:rsidRPr="00192A1C">
        <w:rPr>
          <w:rFonts w:ascii="Times New Roman" w:hAnsi="Times New Roman"/>
          <w:bCs/>
          <w:color w:val="000000"/>
          <w:sz w:val="28"/>
          <w:szCs w:val="28"/>
          <w:lang w:eastAsia="uk-UA"/>
        </w:rPr>
        <w:t>.</w:t>
      </w:r>
      <w:r w:rsidR="005B4DB3" w:rsidRPr="00192A1C">
        <w:rPr>
          <w:rFonts w:ascii="Times New Roman" w:hAnsi="Times New Roman"/>
          <w:b/>
          <w:color w:val="000000"/>
          <w:sz w:val="28"/>
          <w:szCs w:val="28"/>
          <w:lang w:eastAsia="uk-UA"/>
        </w:rPr>
        <w:t xml:space="preserve"> Основные функции комитетов</w:t>
      </w:r>
    </w:p>
    <w:p w14:paraId="4DCC6440" w14:textId="1AF57DD5"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lastRenderedPageBreak/>
        <w:t>1. Комитеты осуществляют следующие функции:</w:t>
      </w:r>
    </w:p>
    <w:p w14:paraId="352EBF19" w14:textId="42E42E4F" w:rsidR="005B4DB3" w:rsidRPr="00192A1C" w:rsidRDefault="008C1FD8"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5B4DB3" w:rsidRPr="00192A1C">
        <w:rPr>
          <w:rFonts w:ascii="Times New Roman" w:hAnsi="Times New Roman"/>
          <w:sz w:val="28"/>
          <w:szCs w:val="28"/>
          <w:lang w:eastAsia="ru-RU"/>
        </w:rPr>
        <w:t>) законопроектную;</w:t>
      </w:r>
    </w:p>
    <w:p w14:paraId="5D65DF5F" w14:textId="6B06E5EA" w:rsidR="005B4DB3" w:rsidRPr="00192A1C" w:rsidRDefault="008C1FD8"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w:t>
      </w:r>
      <w:r w:rsidR="005B4DB3" w:rsidRPr="00192A1C">
        <w:rPr>
          <w:rFonts w:ascii="Times New Roman" w:hAnsi="Times New Roman"/>
          <w:sz w:val="28"/>
          <w:szCs w:val="28"/>
          <w:lang w:eastAsia="ru-RU"/>
        </w:rPr>
        <w:t>) организационную;</w:t>
      </w:r>
    </w:p>
    <w:p w14:paraId="28372FAE" w14:textId="154D28D1" w:rsidR="005B4DB3" w:rsidRPr="00192A1C" w:rsidRDefault="008C1FD8"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w:t>
      </w:r>
      <w:r w:rsidR="005B4DB3" w:rsidRPr="00192A1C">
        <w:rPr>
          <w:rFonts w:ascii="Times New Roman" w:hAnsi="Times New Roman"/>
          <w:sz w:val="28"/>
          <w:szCs w:val="28"/>
          <w:lang w:eastAsia="ru-RU"/>
        </w:rPr>
        <w:t>) контрольную.</w:t>
      </w:r>
    </w:p>
    <w:p w14:paraId="682CFCD3" w14:textId="77777777" w:rsidR="005B4DB3" w:rsidRPr="00192A1C" w:rsidRDefault="005B4DB3" w:rsidP="00980965">
      <w:pPr>
        <w:spacing w:after="360"/>
        <w:ind w:firstLine="709"/>
        <w:jc w:val="both"/>
        <w:rPr>
          <w:rFonts w:ascii="Times New Roman" w:hAnsi="Times New Roman"/>
          <w:sz w:val="28"/>
          <w:szCs w:val="28"/>
          <w:lang w:eastAsia="ru-RU"/>
        </w:rPr>
      </w:pPr>
      <w:bookmarkStart w:id="2" w:name="A000000014"/>
      <w:bookmarkEnd w:id="2"/>
      <w:r w:rsidRPr="00192A1C">
        <w:rPr>
          <w:rFonts w:ascii="Times New Roman" w:hAnsi="Times New Roman"/>
          <w:sz w:val="28"/>
          <w:szCs w:val="28"/>
          <w:lang w:eastAsia="ru-RU"/>
        </w:rPr>
        <w:t>2. Законопроектная функция комитетов заключается в:</w:t>
      </w:r>
    </w:p>
    <w:p w14:paraId="20EC29F5" w14:textId="4F5EA667" w:rsidR="005B4DB3" w:rsidRPr="00192A1C" w:rsidRDefault="008C1FD8"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5B4DB3" w:rsidRPr="00192A1C">
        <w:rPr>
          <w:rFonts w:ascii="Times New Roman" w:hAnsi="Times New Roman"/>
          <w:sz w:val="28"/>
          <w:szCs w:val="28"/>
          <w:lang w:eastAsia="ru-RU"/>
        </w:rPr>
        <w:t xml:space="preserve"> разработке проектов законов</w:t>
      </w:r>
      <w:r w:rsidR="00E804EF" w:rsidRPr="00192A1C">
        <w:rPr>
          <w:rFonts w:ascii="Times New Roman" w:hAnsi="Times New Roman"/>
          <w:sz w:val="28"/>
          <w:szCs w:val="28"/>
          <w:lang w:eastAsia="ru-RU"/>
        </w:rPr>
        <w:t xml:space="preserve"> </w:t>
      </w:r>
      <w:r w:rsidR="00EE5C12" w:rsidRPr="00192A1C">
        <w:rPr>
          <w:rFonts w:ascii="Times New Roman" w:hAnsi="Times New Roman"/>
          <w:sz w:val="28"/>
          <w:szCs w:val="28"/>
          <w:lang w:eastAsia="ru-RU"/>
        </w:rPr>
        <w:t xml:space="preserve">Донецкой Народной Республики </w:t>
      </w:r>
      <w:r w:rsidR="00E804EF" w:rsidRPr="00192A1C">
        <w:rPr>
          <w:rFonts w:ascii="Times New Roman" w:hAnsi="Times New Roman"/>
          <w:sz w:val="28"/>
          <w:szCs w:val="28"/>
          <w:lang w:eastAsia="ru-RU"/>
        </w:rPr>
        <w:t>и</w:t>
      </w:r>
      <w:r w:rsidR="005B4DB3" w:rsidRPr="00192A1C">
        <w:rPr>
          <w:rFonts w:ascii="Times New Roman" w:hAnsi="Times New Roman"/>
          <w:sz w:val="28"/>
          <w:szCs w:val="28"/>
          <w:lang w:eastAsia="ru-RU"/>
        </w:rPr>
        <w:t xml:space="preserve"> </w:t>
      </w:r>
      <w:r w:rsidR="00E804EF" w:rsidRPr="00192A1C">
        <w:rPr>
          <w:rFonts w:ascii="Times New Roman" w:hAnsi="Times New Roman"/>
          <w:sz w:val="28"/>
          <w:szCs w:val="28"/>
          <w:lang w:eastAsia="ru-RU"/>
        </w:rPr>
        <w:t>постановлений</w:t>
      </w:r>
      <w:r w:rsidR="005B4DB3" w:rsidRPr="00192A1C">
        <w:rPr>
          <w:rFonts w:ascii="Times New Roman" w:hAnsi="Times New Roman"/>
          <w:sz w:val="28"/>
          <w:szCs w:val="28"/>
          <w:lang w:eastAsia="ru-RU"/>
        </w:rPr>
        <w:t xml:space="preserve"> Народного Совета;</w:t>
      </w:r>
    </w:p>
    <w:p w14:paraId="1F1266C9" w14:textId="36E1EFDC" w:rsidR="005B4DB3" w:rsidRPr="00192A1C" w:rsidRDefault="008C1FD8"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w:t>
      </w:r>
      <w:r w:rsidR="005B4DB3" w:rsidRPr="00192A1C">
        <w:rPr>
          <w:rFonts w:ascii="Times New Roman" w:hAnsi="Times New Roman"/>
          <w:sz w:val="28"/>
          <w:szCs w:val="28"/>
          <w:lang w:eastAsia="ru-RU"/>
        </w:rPr>
        <w:t xml:space="preserve"> предварительном рассмотрении и подготовке заключений и предложений по </w:t>
      </w:r>
      <w:r w:rsidR="00E804EF" w:rsidRPr="00192A1C">
        <w:rPr>
          <w:rFonts w:ascii="Times New Roman" w:hAnsi="Times New Roman"/>
          <w:sz w:val="28"/>
          <w:szCs w:val="28"/>
          <w:lang w:eastAsia="ru-RU"/>
        </w:rPr>
        <w:t>проектам законов</w:t>
      </w:r>
      <w:r w:rsidR="00EE5C12" w:rsidRPr="00192A1C">
        <w:rPr>
          <w:rFonts w:ascii="Times New Roman" w:hAnsi="Times New Roman"/>
          <w:sz w:val="28"/>
          <w:szCs w:val="28"/>
          <w:lang w:eastAsia="ru-RU"/>
        </w:rPr>
        <w:t xml:space="preserve"> Донецкой Народной Республики</w:t>
      </w:r>
      <w:r w:rsidR="005B4DB3" w:rsidRPr="00192A1C">
        <w:rPr>
          <w:rFonts w:ascii="Times New Roman" w:hAnsi="Times New Roman"/>
          <w:sz w:val="28"/>
          <w:szCs w:val="28"/>
          <w:lang w:eastAsia="ru-RU"/>
        </w:rPr>
        <w:t xml:space="preserve">, внесенным субъектами </w:t>
      </w:r>
      <w:r w:rsidR="002B5BD7" w:rsidRPr="00192A1C">
        <w:rPr>
          <w:rFonts w:ascii="Times New Roman" w:hAnsi="Times New Roman"/>
          <w:sz w:val="28"/>
          <w:szCs w:val="28"/>
          <w:lang w:eastAsia="ru-RU"/>
        </w:rPr>
        <w:t xml:space="preserve">права </w:t>
      </w:r>
      <w:r w:rsidR="005B4DB3" w:rsidRPr="00192A1C">
        <w:rPr>
          <w:rFonts w:ascii="Times New Roman" w:hAnsi="Times New Roman"/>
          <w:sz w:val="28"/>
          <w:szCs w:val="28"/>
          <w:lang w:eastAsia="ru-RU"/>
        </w:rPr>
        <w:t>законодательной инициативы на рассмотрение Народного Совета;</w:t>
      </w:r>
    </w:p>
    <w:p w14:paraId="1FFDEB23" w14:textId="705FE6A6"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w:t>
      </w:r>
      <w:r w:rsidR="008C1FD8" w:rsidRPr="00192A1C">
        <w:rPr>
          <w:rFonts w:ascii="Times New Roman" w:hAnsi="Times New Roman"/>
          <w:sz w:val="28"/>
          <w:szCs w:val="28"/>
          <w:lang w:eastAsia="ru-RU"/>
        </w:rPr>
        <w:t>)</w:t>
      </w:r>
      <w:r w:rsidRPr="00192A1C">
        <w:rPr>
          <w:rFonts w:ascii="Times New Roman" w:hAnsi="Times New Roman"/>
          <w:sz w:val="28"/>
          <w:szCs w:val="28"/>
          <w:lang w:eastAsia="ru-RU"/>
        </w:rPr>
        <w:t xml:space="preserve"> доработке </w:t>
      </w:r>
      <w:r w:rsidR="00E804EF" w:rsidRPr="00192A1C">
        <w:rPr>
          <w:rFonts w:ascii="Times New Roman" w:hAnsi="Times New Roman"/>
          <w:sz w:val="28"/>
          <w:szCs w:val="28"/>
          <w:lang w:eastAsia="ru-RU"/>
        </w:rPr>
        <w:t>проектов законов</w:t>
      </w:r>
      <w:r w:rsidRPr="00192A1C">
        <w:rPr>
          <w:rFonts w:ascii="Times New Roman" w:hAnsi="Times New Roman"/>
          <w:sz w:val="28"/>
          <w:szCs w:val="28"/>
          <w:lang w:eastAsia="ru-RU"/>
        </w:rPr>
        <w:t xml:space="preserve"> </w:t>
      </w:r>
      <w:r w:rsidR="00EE5C12" w:rsidRPr="00192A1C">
        <w:rPr>
          <w:rFonts w:ascii="Times New Roman" w:hAnsi="Times New Roman"/>
          <w:sz w:val="28"/>
          <w:szCs w:val="28"/>
          <w:lang w:eastAsia="ru-RU"/>
        </w:rPr>
        <w:t xml:space="preserve">Донецкой Народной Республики </w:t>
      </w:r>
      <w:r w:rsidRPr="00192A1C">
        <w:rPr>
          <w:rFonts w:ascii="Times New Roman" w:hAnsi="Times New Roman"/>
          <w:sz w:val="28"/>
          <w:szCs w:val="28"/>
          <w:lang w:eastAsia="ru-RU"/>
        </w:rPr>
        <w:t>по результатам рассмотрения их в первом чтени</w:t>
      </w:r>
      <w:r w:rsidR="00E804EF" w:rsidRPr="00192A1C">
        <w:rPr>
          <w:rFonts w:ascii="Times New Roman" w:hAnsi="Times New Roman"/>
          <w:sz w:val="28"/>
          <w:szCs w:val="28"/>
          <w:lang w:eastAsia="ru-RU"/>
        </w:rPr>
        <w:t>и</w:t>
      </w:r>
      <w:r w:rsidRPr="00192A1C">
        <w:rPr>
          <w:rFonts w:ascii="Times New Roman" w:hAnsi="Times New Roman"/>
          <w:sz w:val="28"/>
          <w:szCs w:val="28"/>
          <w:lang w:eastAsia="ru-RU"/>
        </w:rPr>
        <w:t>;</w:t>
      </w:r>
    </w:p>
    <w:p w14:paraId="07B75011" w14:textId="63A00699" w:rsidR="005B4DB3" w:rsidRPr="00192A1C" w:rsidRDefault="00863792"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4</w:t>
      </w:r>
      <w:r w:rsidR="008C1FD8" w:rsidRPr="00192A1C">
        <w:rPr>
          <w:rFonts w:ascii="Times New Roman" w:hAnsi="Times New Roman"/>
          <w:sz w:val="28"/>
          <w:szCs w:val="28"/>
          <w:lang w:eastAsia="ru-RU"/>
        </w:rPr>
        <w:t>)</w:t>
      </w:r>
      <w:r w:rsidR="005B4DB3" w:rsidRPr="00192A1C">
        <w:rPr>
          <w:rFonts w:ascii="Times New Roman" w:hAnsi="Times New Roman"/>
          <w:sz w:val="28"/>
          <w:szCs w:val="28"/>
          <w:lang w:eastAsia="ru-RU"/>
        </w:rPr>
        <w:t xml:space="preserve"> обобщении замечаний и предложений, поступивших к </w:t>
      </w:r>
      <w:r w:rsidR="00E804EF" w:rsidRPr="00192A1C">
        <w:rPr>
          <w:rFonts w:ascii="Times New Roman" w:hAnsi="Times New Roman"/>
          <w:sz w:val="28"/>
          <w:szCs w:val="28"/>
          <w:lang w:eastAsia="ru-RU"/>
        </w:rPr>
        <w:t>проектам законов</w:t>
      </w:r>
      <w:r w:rsidR="00DF023B" w:rsidRPr="00192A1C">
        <w:rPr>
          <w:rFonts w:ascii="Times New Roman" w:hAnsi="Times New Roman"/>
          <w:sz w:val="28"/>
          <w:szCs w:val="28"/>
          <w:lang w:eastAsia="ru-RU"/>
        </w:rPr>
        <w:t xml:space="preserve"> Донецкой Народной Республики</w:t>
      </w:r>
      <w:r w:rsidR="005B4DB3" w:rsidRPr="00192A1C">
        <w:rPr>
          <w:rFonts w:ascii="Times New Roman" w:hAnsi="Times New Roman"/>
          <w:sz w:val="28"/>
          <w:szCs w:val="28"/>
          <w:lang w:eastAsia="ru-RU"/>
        </w:rPr>
        <w:t>;</w:t>
      </w:r>
    </w:p>
    <w:p w14:paraId="1E8752F3" w14:textId="5F587E18" w:rsidR="005B4DB3" w:rsidRPr="00192A1C" w:rsidRDefault="00863792"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5</w:t>
      </w:r>
      <w:r w:rsidR="008C1FD8" w:rsidRPr="00192A1C">
        <w:rPr>
          <w:rFonts w:ascii="Times New Roman" w:hAnsi="Times New Roman"/>
          <w:sz w:val="28"/>
          <w:szCs w:val="28"/>
          <w:lang w:eastAsia="ru-RU"/>
        </w:rPr>
        <w:t>)</w:t>
      </w:r>
      <w:r w:rsidR="005B4DB3" w:rsidRPr="00192A1C">
        <w:rPr>
          <w:rFonts w:ascii="Times New Roman" w:hAnsi="Times New Roman"/>
          <w:sz w:val="28"/>
          <w:szCs w:val="28"/>
          <w:lang w:eastAsia="ru-RU"/>
        </w:rPr>
        <w:t xml:space="preserve"> внесении предложений по перспективному планированию законопроектной работы.</w:t>
      </w:r>
    </w:p>
    <w:p w14:paraId="488605A6" w14:textId="77777777" w:rsidR="005B4DB3" w:rsidRPr="00192A1C" w:rsidRDefault="005B4DB3" w:rsidP="00980965">
      <w:pPr>
        <w:spacing w:after="360"/>
        <w:ind w:firstLine="709"/>
        <w:jc w:val="both"/>
        <w:rPr>
          <w:rFonts w:ascii="Times New Roman" w:hAnsi="Times New Roman"/>
          <w:sz w:val="28"/>
          <w:szCs w:val="28"/>
          <w:lang w:eastAsia="ru-RU"/>
        </w:rPr>
      </w:pPr>
      <w:bookmarkStart w:id="3" w:name="A000000015"/>
      <w:bookmarkEnd w:id="3"/>
      <w:r w:rsidRPr="00192A1C">
        <w:rPr>
          <w:rFonts w:ascii="Times New Roman" w:hAnsi="Times New Roman"/>
          <w:bCs/>
          <w:sz w:val="28"/>
          <w:szCs w:val="28"/>
          <w:lang w:eastAsia="ru-RU"/>
        </w:rPr>
        <w:t xml:space="preserve">3. </w:t>
      </w:r>
      <w:r w:rsidRPr="00192A1C">
        <w:rPr>
          <w:rFonts w:ascii="Times New Roman" w:hAnsi="Times New Roman"/>
          <w:sz w:val="28"/>
          <w:szCs w:val="28"/>
          <w:lang w:eastAsia="ru-RU"/>
        </w:rPr>
        <w:t>Организационная функция комитетов заключается в:</w:t>
      </w:r>
    </w:p>
    <w:p w14:paraId="5893952F" w14:textId="37FE5383" w:rsidR="005B4DB3" w:rsidRPr="00192A1C" w:rsidRDefault="00E804EF"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5B4DB3" w:rsidRPr="00192A1C">
        <w:rPr>
          <w:rFonts w:ascii="Times New Roman" w:hAnsi="Times New Roman"/>
          <w:sz w:val="28"/>
          <w:szCs w:val="28"/>
          <w:lang w:eastAsia="ru-RU"/>
        </w:rPr>
        <w:t xml:space="preserve"> планировании своей работы;</w:t>
      </w:r>
    </w:p>
    <w:p w14:paraId="30CF0AC9" w14:textId="2EB3E67E"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проведении сбора и анализа информации по вопросам, относящимся к полномочиям комитетов, организации слушаний по этим вопросам, в том числе на заседаниях Народного Совета</w:t>
      </w:r>
      <w:r w:rsidR="00E804EF" w:rsidRPr="00192A1C">
        <w:rPr>
          <w:rFonts w:ascii="Times New Roman" w:hAnsi="Times New Roman"/>
          <w:sz w:val="28"/>
          <w:szCs w:val="28"/>
          <w:lang w:eastAsia="ru-RU"/>
        </w:rPr>
        <w:t>;</w:t>
      </w:r>
    </w:p>
    <w:p w14:paraId="46439825" w14:textId="6BB16BFF" w:rsidR="006F0618"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w:t>
      </w:r>
      <w:r w:rsidR="006F0618" w:rsidRPr="00192A1C">
        <w:rPr>
          <w:rFonts w:ascii="Times New Roman" w:hAnsi="Times New Roman"/>
          <w:sz w:val="28"/>
          <w:szCs w:val="28"/>
          <w:lang w:eastAsia="ru-RU"/>
        </w:rPr>
        <w:t>даче заключений по кандидатурам:</w:t>
      </w:r>
    </w:p>
    <w:p w14:paraId="2A30B09D" w14:textId="0E9C84BB" w:rsidR="006F0618" w:rsidRPr="00192A1C" w:rsidRDefault="006F0618"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lastRenderedPageBreak/>
        <w:t>а) назначение на должность и освобождение от должности которых относится к ведению Народного Совета в соответствии с Конституцией Донецкой Народной Республики;</w:t>
      </w:r>
    </w:p>
    <w:p w14:paraId="11DD8B47" w14:textId="1495042C" w:rsidR="005B4DB3" w:rsidRPr="00192A1C" w:rsidRDefault="006F0618"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 xml:space="preserve">б) </w:t>
      </w:r>
      <w:proofErr w:type="gramStart"/>
      <w:r w:rsidRPr="00192A1C">
        <w:rPr>
          <w:rFonts w:ascii="Times New Roman" w:hAnsi="Times New Roman"/>
          <w:sz w:val="28"/>
          <w:szCs w:val="28"/>
          <w:lang w:eastAsia="ru-RU"/>
        </w:rPr>
        <w:t>согласование назначения</w:t>
      </w:r>
      <w:proofErr w:type="gramEnd"/>
      <w:r w:rsidRPr="00192A1C">
        <w:rPr>
          <w:rFonts w:ascii="Times New Roman" w:hAnsi="Times New Roman"/>
          <w:sz w:val="28"/>
          <w:szCs w:val="28"/>
          <w:lang w:eastAsia="ru-RU"/>
        </w:rPr>
        <w:t xml:space="preserve"> на должность которых относится к ведению Народного Совета в соответствии с Конституцией Донецкой Народной Республики</w:t>
      </w:r>
      <w:r w:rsidR="005B4DB3" w:rsidRPr="00192A1C">
        <w:rPr>
          <w:rFonts w:ascii="Times New Roman" w:hAnsi="Times New Roman"/>
          <w:sz w:val="28"/>
          <w:szCs w:val="28"/>
          <w:lang w:eastAsia="ru-RU"/>
        </w:rPr>
        <w:t>;</w:t>
      </w:r>
    </w:p>
    <w:p w14:paraId="7B34D67D" w14:textId="47939E13"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4</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подготовке вопросов на рассмотрение Народным Советом в соответствии с предметами их ведения;</w:t>
      </w:r>
    </w:p>
    <w:p w14:paraId="3515865A" w14:textId="77D47031"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5</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участии в формировании повестки дня пленарных заседаний Народного Совета;</w:t>
      </w:r>
    </w:p>
    <w:p w14:paraId="15CFF7CD" w14:textId="0D2A01CA"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6</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принятии решений, предоставлении заключений, рекомендаций;</w:t>
      </w:r>
    </w:p>
    <w:p w14:paraId="6662236D" w14:textId="1ADBE27F"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7</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рассмотрении обращений, поступивших в комитет в установленном порядке;</w:t>
      </w:r>
    </w:p>
    <w:p w14:paraId="5DF5F007" w14:textId="09368D8B"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8</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участии в соответствии с предметами их ведения в межпарламентской деятельности, </w:t>
      </w:r>
      <w:r w:rsidR="00DF023B" w:rsidRPr="00192A1C">
        <w:rPr>
          <w:rFonts w:ascii="Times New Roman" w:hAnsi="Times New Roman"/>
          <w:sz w:val="28"/>
          <w:szCs w:val="28"/>
          <w:lang w:eastAsia="ru-RU"/>
        </w:rPr>
        <w:t xml:space="preserve">во </w:t>
      </w:r>
      <w:r w:rsidRPr="00192A1C">
        <w:rPr>
          <w:rFonts w:ascii="Times New Roman" w:hAnsi="Times New Roman"/>
          <w:sz w:val="28"/>
          <w:szCs w:val="28"/>
          <w:lang w:eastAsia="ru-RU"/>
        </w:rPr>
        <w:t>взаимодействии с международными организациями;</w:t>
      </w:r>
    </w:p>
    <w:p w14:paraId="3F0617CE" w14:textId="6E69AF8F"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9</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подготовке письменных отчетов об итогах своей деятельности;</w:t>
      </w:r>
    </w:p>
    <w:p w14:paraId="67CC1CD0" w14:textId="32EB96DF"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10</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обеспечении освещения своей деятельности в средствах массовой информации.</w:t>
      </w:r>
    </w:p>
    <w:p w14:paraId="1C7A55BF" w14:textId="77777777" w:rsidR="005B4DB3" w:rsidRPr="00192A1C" w:rsidRDefault="005B4DB3" w:rsidP="00980965">
      <w:pPr>
        <w:spacing w:after="360"/>
        <w:ind w:firstLine="709"/>
        <w:jc w:val="both"/>
        <w:rPr>
          <w:rFonts w:ascii="Times New Roman" w:hAnsi="Times New Roman"/>
          <w:sz w:val="28"/>
          <w:szCs w:val="28"/>
          <w:lang w:eastAsia="ru-RU"/>
        </w:rPr>
      </w:pPr>
      <w:bookmarkStart w:id="4" w:name="A000000016"/>
      <w:bookmarkEnd w:id="4"/>
      <w:r w:rsidRPr="00192A1C">
        <w:rPr>
          <w:rFonts w:ascii="Times New Roman" w:hAnsi="Times New Roman"/>
          <w:bCs/>
          <w:sz w:val="28"/>
          <w:szCs w:val="28"/>
          <w:lang w:eastAsia="ru-RU"/>
        </w:rPr>
        <w:t>4.</w:t>
      </w:r>
      <w:r w:rsidRPr="00192A1C">
        <w:rPr>
          <w:rFonts w:ascii="Times New Roman" w:hAnsi="Times New Roman"/>
          <w:sz w:val="28"/>
          <w:szCs w:val="28"/>
          <w:lang w:eastAsia="ru-RU"/>
        </w:rPr>
        <w:t xml:space="preserve"> Контрольная функция комитетов заключается в:</w:t>
      </w:r>
    </w:p>
    <w:p w14:paraId="1C382F5F" w14:textId="2D613587"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анализе практики применения </w:t>
      </w:r>
      <w:r w:rsidR="00863792" w:rsidRPr="00192A1C">
        <w:rPr>
          <w:rFonts w:ascii="Times New Roman" w:hAnsi="Times New Roman"/>
          <w:sz w:val="28"/>
          <w:szCs w:val="28"/>
          <w:lang w:eastAsia="ru-RU"/>
        </w:rPr>
        <w:t xml:space="preserve">законов </w:t>
      </w:r>
      <w:r w:rsidRPr="00192A1C">
        <w:rPr>
          <w:rFonts w:ascii="Times New Roman" w:hAnsi="Times New Roman"/>
          <w:sz w:val="28"/>
          <w:szCs w:val="28"/>
          <w:lang w:eastAsia="ru-RU"/>
        </w:rPr>
        <w:t>в деятельности государственных органов, их должностных лиц по вопросам, отнесенным к предметам ведения комитетов, подготовке и представлении соответствующих заключений и рекомендаций на рассмотрение Народным Советом;</w:t>
      </w:r>
    </w:p>
    <w:p w14:paraId="327DFEB8" w14:textId="488F7F49"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контроле за исполнением бюджета Донецкой Народной Республики в части, отнесенной к предметам их ведения, для обеспечения целесообразности, экономности и эффективности использования государственных средств в порядке, установленном законом;</w:t>
      </w:r>
    </w:p>
    <w:p w14:paraId="26A19CF5" w14:textId="10E9F77F"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lastRenderedPageBreak/>
        <w:t>3</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организации и подготовке по поручению Народного Совета парламентских слушаний;</w:t>
      </w:r>
    </w:p>
    <w:p w14:paraId="210F1AC1" w14:textId="15BBD3CC"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4</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организации и подготовке слушаний в комитетах;</w:t>
      </w:r>
    </w:p>
    <w:p w14:paraId="5B8216FC" w14:textId="13A1778B"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5</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взаимодействии со Счетной палатой</w:t>
      </w:r>
      <w:r w:rsidR="00E804EF" w:rsidRPr="00192A1C">
        <w:rPr>
          <w:rFonts w:ascii="Times New Roman" w:hAnsi="Times New Roman"/>
          <w:sz w:val="28"/>
          <w:szCs w:val="28"/>
          <w:lang w:eastAsia="ru-RU"/>
        </w:rPr>
        <w:t xml:space="preserve"> Донецкой Народной Республики</w:t>
      </w:r>
      <w:r w:rsidRPr="00192A1C">
        <w:rPr>
          <w:rFonts w:ascii="Times New Roman" w:hAnsi="Times New Roman"/>
          <w:sz w:val="28"/>
          <w:szCs w:val="28"/>
          <w:lang w:eastAsia="ru-RU"/>
        </w:rPr>
        <w:t>;</w:t>
      </w:r>
    </w:p>
    <w:p w14:paraId="28B89638" w14:textId="7229BB73"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6</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взаимодействии с Уполномоченным по правам человека</w:t>
      </w:r>
      <w:r w:rsidR="00E804EF" w:rsidRPr="00192A1C">
        <w:rPr>
          <w:rFonts w:ascii="Times New Roman" w:hAnsi="Times New Roman"/>
          <w:sz w:val="28"/>
          <w:szCs w:val="28"/>
          <w:lang w:eastAsia="ru-RU"/>
        </w:rPr>
        <w:t xml:space="preserve"> в Донецкой Народной Республике, Уполномоченным по правам ребенка в Донецкой Народной Республике, Уполномоченным по защите прав предпринимателей в Донецкой Народной Республике</w:t>
      </w:r>
      <w:r w:rsidRPr="00192A1C">
        <w:rPr>
          <w:rFonts w:ascii="Times New Roman" w:hAnsi="Times New Roman"/>
          <w:sz w:val="28"/>
          <w:szCs w:val="28"/>
          <w:lang w:eastAsia="ru-RU"/>
        </w:rPr>
        <w:t>;</w:t>
      </w:r>
    </w:p>
    <w:p w14:paraId="3E611A26" w14:textId="5B7D4206"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7</w:t>
      </w:r>
      <w:r w:rsidR="00E804EF" w:rsidRPr="00192A1C">
        <w:rPr>
          <w:rFonts w:ascii="Times New Roman" w:hAnsi="Times New Roman"/>
          <w:sz w:val="28"/>
          <w:szCs w:val="28"/>
          <w:lang w:eastAsia="ru-RU"/>
        </w:rPr>
        <w:t>)</w:t>
      </w:r>
      <w:r w:rsidRPr="00192A1C">
        <w:rPr>
          <w:rFonts w:ascii="Times New Roman" w:hAnsi="Times New Roman"/>
          <w:sz w:val="28"/>
          <w:szCs w:val="28"/>
          <w:lang w:eastAsia="ru-RU"/>
        </w:rPr>
        <w:t xml:space="preserve"> направлении материалов для соответствующего реагирования в пределах, установленных законом, органам Народного Совета, государственным органам, их должностным лицам</w:t>
      </w:r>
      <w:bookmarkStart w:id="5" w:name="B36H0NNSM3"/>
      <w:bookmarkEnd w:id="5"/>
      <w:r w:rsidRPr="00192A1C">
        <w:rPr>
          <w:rFonts w:ascii="Times New Roman" w:hAnsi="Times New Roman"/>
          <w:sz w:val="28"/>
          <w:szCs w:val="28"/>
          <w:lang w:eastAsia="ru-RU"/>
        </w:rPr>
        <w:t>.</w:t>
      </w:r>
    </w:p>
    <w:p w14:paraId="2E34FE8B" w14:textId="44355DD0" w:rsidR="005B4DB3" w:rsidRPr="00192A1C" w:rsidRDefault="00E804EF" w:rsidP="00980965">
      <w:pPr>
        <w:shd w:val="clear" w:color="auto" w:fill="FFFFFF"/>
        <w:spacing w:after="360"/>
        <w:ind w:firstLine="709"/>
        <w:jc w:val="both"/>
        <w:rPr>
          <w:rFonts w:ascii="Times New Roman" w:hAnsi="Times New Roman"/>
          <w:b/>
          <w:color w:val="000000"/>
          <w:sz w:val="28"/>
          <w:szCs w:val="28"/>
          <w:lang w:eastAsia="uk-UA"/>
        </w:rPr>
      </w:pPr>
      <w:r w:rsidRPr="00192A1C">
        <w:rPr>
          <w:rFonts w:ascii="Times New Roman" w:hAnsi="Times New Roman"/>
          <w:bCs/>
          <w:color w:val="000000"/>
          <w:sz w:val="28"/>
          <w:szCs w:val="28"/>
          <w:lang w:eastAsia="uk-UA"/>
        </w:rPr>
        <w:t>Глава 4</w:t>
      </w:r>
      <w:r w:rsidR="005B4DB3" w:rsidRPr="00192A1C">
        <w:rPr>
          <w:rFonts w:ascii="Times New Roman" w:hAnsi="Times New Roman"/>
          <w:bCs/>
          <w:color w:val="000000"/>
          <w:sz w:val="28"/>
          <w:szCs w:val="28"/>
          <w:lang w:eastAsia="uk-UA"/>
        </w:rPr>
        <w:t>.</w:t>
      </w:r>
      <w:r w:rsidR="005B4DB3" w:rsidRPr="00192A1C">
        <w:rPr>
          <w:rFonts w:ascii="Times New Roman" w:hAnsi="Times New Roman"/>
          <w:b/>
          <w:color w:val="000000"/>
          <w:sz w:val="28"/>
          <w:szCs w:val="28"/>
          <w:lang w:eastAsia="uk-UA"/>
        </w:rPr>
        <w:t xml:space="preserve"> Организация работы комитетов</w:t>
      </w:r>
    </w:p>
    <w:p w14:paraId="4215F310" w14:textId="756C356E"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 Комитеты планируют свою работу на каждую очередную сессию Народного Совета. Планы работы комитета утверждаются решением комитета до начала очередной сессии Народного Совета, на которую формируется план.</w:t>
      </w:r>
    </w:p>
    <w:p w14:paraId="5F1A7B1C" w14:textId="534AA1F7"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 В планах работы комитетов определяются мероприятия, сроки, ответственные за их выполнение члены комитета и специалисты, привлеченные к подготовке и выполнению мероприятий, предусмотренных планом.</w:t>
      </w:r>
    </w:p>
    <w:p w14:paraId="15F1DA42" w14:textId="21B0977A" w:rsidR="005B4DB3" w:rsidRPr="00192A1C" w:rsidRDefault="005B4DB3" w:rsidP="00980965">
      <w:pPr>
        <w:spacing w:after="360"/>
        <w:ind w:firstLine="709"/>
        <w:jc w:val="both"/>
        <w:rPr>
          <w:rFonts w:ascii="Times New Roman" w:hAnsi="Times New Roman"/>
          <w:sz w:val="28"/>
          <w:szCs w:val="28"/>
          <w:lang w:eastAsia="ru-RU"/>
        </w:rPr>
      </w:pPr>
      <w:bookmarkStart w:id="6" w:name="A000000051"/>
      <w:bookmarkEnd w:id="6"/>
      <w:r w:rsidRPr="00192A1C">
        <w:rPr>
          <w:rFonts w:ascii="Times New Roman" w:hAnsi="Times New Roman"/>
          <w:sz w:val="28"/>
          <w:szCs w:val="28"/>
          <w:lang w:eastAsia="ru-RU"/>
        </w:rPr>
        <w:t>3. Формами работы комитетов являются заседания, слушания в комитетах. Заседания комитетов проводят</w:t>
      </w:r>
      <w:r w:rsidR="00380718" w:rsidRPr="00192A1C">
        <w:rPr>
          <w:rFonts w:ascii="Times New Roman" w:hAnsi="Times New Roman"/>
          <w:sz w:val="28"/>
          <w:szCs w:val="28"/>
          <w:lang w:eastAsia="ru-RU"/>
        </w:rPr>
        <w:t>ся</w:t>
      </w:r>
      <w:r w:rsidRPr="00192A1C">
        <w:rPr>
          <w:rFonts w:ascii="Times New Roman" w:hAnsi="Times New Roman"/>
          <w:sz w:val="28"/>
          <w:szCs w:val="28"/>
          <w:lang w:eastAsia="ru-RU"/>
        </w:rPr>
        <w:t xml:space="preserve"> </w:t>
      </w:r>
      <w:r w:rsidR="002B5BD7" w:rsidRPr="00192A1C">
        <w:rPr>
          <w:rFonts w:ascii="Times New Roman" w:hAnsi="Times New Roman"/>
          <w:sz w:val="28"/>
          <w:szCs w:val="28"/>
          <w:lang w:eastAsia="ru-RU"/>
        </w:rPr>
        <w:t xml:space="preserve">как правило </w:t>
      </w:r>
      <w:r w:rsidRPr="00192A1C">
        <w:rPr>
          <w:rFonts w:ascii="Times New Roman" w:hAnsi="Times New Roman"/>
          <w:sz w:val="28"/>
          <w:szCs w:val="28"/>
          <w:lang w:eastAsia="ru-RU"/>
        </w:rPr>
        <w:t xml:space="preserve">не </w:t>
      </w:r>
      <w:r w:rsidR="005B7960" w:rsidRPr="00192A1C">
        <w:rPr>
          <w:rFonts w:ascii="Times New Roman" w:hAnsi="Times New Roman"/>
          <w:sz w:val="28"/>
          <w:szCs w:val="28"/>
          <w:lang w:eastAsia="ru-RU"/>
        </w:rPr>
        <w:t>реже шести</w:t>
      </w:r>
      <w:r w:rsidRPr="00192A1C">
        <w:rPr>
          <w:rFonts w:ascii="Times New Roman" w:hAnsi="Times New Roman"/>
          <w:sz w:val="28"/>
          <w:szCs w:val="28"/>
          <w:lang w:eastAsia="ru-RU"/>
        </w:rPr>
        <w:t xml:space="preserve"> раз в </w:t>
      </w:r>
      <w:r w:rsidR="005B7960" w:rsidRPr="00192A1C">
        <w:rPr>
          <w:rFonts w:ascii="Times New Roman" w:hAnsi="Times New Roman"/>
          <w:sz w:val="28"/>
          <w:szCs w:val="28"/>
          <w:lang w:eastAsia="ru-RU"/>
        </w:rPr>
        <w:t>месяц</w:t>
      </w:r>
      <w:r w:rsidRPr="00192A1C">
        <w:rPr>
          <w:rFonts w:ascii="Times New Roman" w:hAnsi="Times New Roman"/>
          <w:sz w:val="28"/>
          <w:szCs w:val="28"/>
          <w:lang w:eastAsia="ru-RU"/>
        </w:rPr>
        <w:t xml:space="preserve">, </w:t>
      </w:r>
      <w:r w:rsidR="00380718" w:rsidRPr="00192A1C">
        <w:rPr>
          <w:rFonts w:ascii="Times New Roman" w:hAnsi="Times New Roman"/>
          <w:sz w:val="28"/>
          <w:szCs w:val="28"/>
          <w:lang w:eastAsia="ru-RU"/>
        </w:rPr>
        <w:t xml:space="preserve">они могут </w:t>
      </w:r>
      <w:r w:rsidRPr="00192A1C">
        <w:rPr>
          <w:rFonts w:ascii="Times New Roman" w:hAnsi="Times New Roman"/>
          <w:sz w:val="28"/>
          <w:szCs w:val="28"/>
          <w:lang w:eastAsia="ru-RU"/>
        </w:rPr>
        <w:t xml:space="preserve">быть открытыми или закрытыми, а </w:t>
      </w:r>
      <w:r w:rsidR="005B7960" w:rsidRPr="00192A1C">
        <w:rPr>
          <w:rFonts w:ascii="Times New Roman" w:hAnsi="Times New Roman"/>
          <w:sz w:val="28"/>
          <w:szCs w:val="28"/>
          <w:lang w:eastAsia="ru-RU"/>
        </w:rPr>
        <w:t>также</w:t>
      </w:r>
      <w:r w:rsidRPr="00192A1C">
        <w:rPr>
          <w:rFonts w:ascii="Times New Roman" w:hAnsi="Times New Roman"/>
          <w:sz w:val="28"/>
          <w:szCs w:val="28"/>
          <w:lang w:eastAsia="ru-RU"/>
        </w:rPr>
        <w:t xml:space="preserve"> могут быть выездными либо совместными с другими комитетами.</w:t>
      </w:r>
    </w:p>
    <w:p w14:paraId="7A4EDDD4" w14:textId="144C7D8A"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4. Комитеты могут организовывать круглые столы, конференции и иные мероприятия, проведение которых не противоречит законодательству.</w:t>
      </w:r>
    </w:p>
    <w:p w14:paraId="6B9172C6" w14:textId="5578DA7E" w:rsidR="00E511E4" w:rsidRPr="00192A1C" w:rsidRDefault="005B4DB3" w:rsidP="00980965">
      <w:pPr>
        <w:shd w:val="clear" w:color="auto" w:fill="FFFFFF"/>
        <w:spacing w:after="360"/>
        <w:ind w:firstLine="709"/>
        <w:jc w:val="both"/>
        <w:textAlignment w:val="baseline"/>
        <w:rPr>
          <w:rFonts w:ascii="Times New Roman" w:hAnsi="Times New Roman"/>
          <w:sz w:val="28"/>
          <w:szCs w:val="28"/>
          <w:lang w:eastAsia="ru-RU"/>
        </w:rPr>
      </w:pPr>
      <w:bookmarkStart w:id="7" w:name="A000000052"/>
      <w:bookmarkEnd w:id="7"/>
      <w:r w:rsidRPr="00192A1C">
        <w:rPr>
          <w:rFonts w:ascii="Times New Roman" w:hAnsi="Times New Roman"/>
          <w:sz w:val="28"/>
          <w:szCs w:val="28"/>
          <w:lang w:eastAsia="ru-RU"/>
        </w:rPr>
        <w:t xml:space="preserve">5. </w:t>
      </w:r>
      <w:r w:rsidRPr="00192A1C">
        <w:rPr>
          <w:rFonts w:ascii="Times New Roman" w:hAnsi="Times New Roman"/>
          <w:color w:val="000000"/>
          <w:sz w:val="28"/>
          <w:szCs w:val="28"/>
          <w:lang w:eastAsia="ru-RU"/>
        </w:rPr>
        <w:t xml:space="preserve">Заседания комитетов созываются председателем комитета или в его отсутствие заместителем </w:t>
      </w:r>
      <w:r w:rsidR="00DF023B" w:rsidRPr="00192A1C">
        <w:rPr>
          <w:rFonts w:ascii="Times New Roman" w:hAnsi="Times New Roman"/>
          <w:color w:val="000000"/>
          <w:sz w:val="28"/>
          <w:szCs w:val="28"/>
          <w:lang w:eastAsia="ru-RU"/>
        </w:rPr>
        <w:t xml:space="preserve">(одним из заместителей) </w:t>
      </w:r>
      <w:r w:rsidRPr="00192A1C">
        <w:rPr>
          <w:rFonts w:ascii="Times New Roman" w:hAnsi="Times New Roman"/>
          <w:color w:val="000000"/>
          <w:sz w:val="28"/>
          <w:szCs w:val="28"/>
          <w:lang w:eastAsia="ru-RU"/>
        </w:rPr>
        <w:t xml:space="preserve">председателя комитета в соответствии с графиком заседаний комитетов по вопросам, выносимым на рассмотрение Народного Совета, и другим вопросам, отнесенным к ведению </w:t>
      </w:r>
      <w:r w:rsidRPr="00192A1C">
        <w:rPr>
          <w:rFonts w:ascii="Times New Roman" w:hAnsi="Times New Roman"/>
          <w:color w:val="000000"/>
          <w:sz w:val="28"/>
          <w:szCs w:val="28"/>
          <w:lang w:eastAsia="ru-RU"/>
        </w:rPr>
        <w:lastRenderedPageBreak/>
        <w:t xml:space="preserve">соответствующего комитета. </w:t>
      </w:r>
      <w:r w:rsidRPr="00192A1C">
        <w:rPr>
          <w:rFonts w:ascii="Times New Roman" w:hAnsi="Times New Roman"/>
          <w:sz w:val="28"/>
          <w:szCs w:val="28"/>
          <w:lang w:eastAsia="ru-RU"/>
        </w:rPr>
        <w:t xml:space="preserve">Заседание комитета также может быть созвано по собственной инициативе. </w:t>
      </w:r>
    </w:p>
    <w:p w14:paraId="3EA115A3" w14:textId="51B94749" w:rsidR="005B4DB3" w:rsidRPr="00192A1C" w:rsidRDefault="005B4DB3" w:rsidP="00980965">
      <w:pPr>
        <w:shd w:val="clear" w:color="auto" w:fill="FFFFFF"/>
        <w:spacing w:after="360"/>
        <w:ind w:firstLine="709"/>
        <w:jc w:val="both"/>
        <w:textAlignment w:val="baseline"/>
        <w:rPr>
          <w:rFonts w:ascii="Times New Roman" w:hAnsi="Times New Roman"/>
          <w:sz w:val="28"/>
          <w:szCs w:val="28"/>
          <w:lang w:eastAsia="ru-RU"/>
        </w:rPr>
      </w:pPr>
      <w:r w:rsidRPr="00192A1C">
        <w:rPr>
          <w:rFonts w:ascii="Times New Roman" w:hAnsi="Times New Roman"/>
          <w:sz w:val="28"/>
          <w:szCs w:val="28"/>
          <w:lang w:eastAsia="ru-RU"/>
        </w:rPr>
        <w:t xml:space="preserve">Председатель комитета обязан созвать заседание комитета, если </w:t>
      </w:r>
      <w:r w:rsidR="00DF023B" w:rsidRPr="00192A1C">
        <w:rPr>
          <w:rFonts w:ascii="Times New Roman" w:hAnsi="Times New Roman"/>
          <w:sz w:val="28"/>
          <w:szCs w:val="28"/>
          <w:lang w:eastAsia="ru-RU"/>
        </w:rPr>
        <w:t xml:space="preserve">заседание комитета инициируется </w:t>
      </w:r>
      <w:r w:rsidRPr="00192A1C">
        <w:rPr>
          <w:rFonts w:ascii="Times New Roman" w:hAnsi="Times New Roman"/>
          <w:sz w:val="28"/>
          <w:szCs w:val="28"/>
          <w:lang w:eastAsia="ru-RU"/>
        </w:rPr>
        <w:t xml:space="preserve">не менее </w:t>
      </w:r>
      <w:r w:rsidR="00DF023B" w:rsidRPr="00192A1C">
        <w:rPr>
          <w:rFonts w:ascii="Times New Roman" w:hAnsi="Times New Roman"/>
          <w:sz w:val="28"/>
          <w:szCs w:val="28"/>
          <w:lang w:eastAsia="ru-RU"/>
        </w:rPr>
        <w:t xml:space="preserve">чем </w:t>
      </w:r>
      <w:r w:rsidR="00E511E4" w:rsidRPr="00192A1C">
        <w:rPr>
          <w:rFonts w:ascii="Times New Roman" w:hAnsi="Times New Roman"/>
          <w:sz w:val="28"/>
          <w:szCs w:val="28"/>
          <w:lang w:eastAsia="ru-RU"/>
        </w:rPr>
        <w:t>половин</w:t>
      </w:r>
      <w:r w:rsidR="00DF023B" w:rsidRPr="00192A1C">
        <w:rPr>
          <w:rFonts w:ascii="Times New Roman" w:hAnsi="Times New Roman"/>
          <w:sz w:val="28"/>
          <w:szCs w:val="28"/>
          <w:lang w:eastAsia="ru-RU"/>
        </w:rPr>
        <w:t>ой</w:t>
      </w:r>
      <w:r w:rsidR="00E511E4" w:rsidRPr="00192A1C">
        <w:rPr>
          <w:rFonts w:ascii="Times New Roman" w:hAnsi="Times New Roman"/>
          <w:sz w:val="28"/>
          <w:szCs w:val="28"/>
          <w:lang w:eastAsia="ru-RU"/>
        </w:rPr>
        <w:t xml:space="preserve"> от общего числа</w:t>
      </w:r>
      <w:r w:rsidRPr="00192A1C">
        <w:rPr>
          <w:rFonts w:ascii="Times New Roman" w:hAnsi="Times New Roman"/>
          <w:sz w:val="28"/>
          <w:szCs w:val="28"/>
          <w:lang w:eastAsia="ru-RU"/>
        </w:rPr>
        <w:t xml:space="preserve"> членов комитета. </w:t>
      </w:r>
    </w:p>
    <w:p w14:paraId="44C7DF5D" w14:textId="66B2E4A1"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6. Расписание заседаний комитета не менее чем на двухнедельный срок составляется председателем комитета с учетом календарного плана работы Народного Совета и утверждается на заседании комитета.</w:t>
      </w:r>
    </w:p>
    <w:p w14:paraId="42D0C1C2" w14:textId="1862F8EE"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7. Дополнительно в повестку дня заседания комитета могут быть включены вопросы, касающиеся организации работы рабочих групп, и другие вопросы, не требующие предварительной подготовки.</w:t>
      </w:r>
    </w:p>
    <w:p w14:paraId="5DA61A8C" w14:textId="245C17CB"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8. Если три запланированные заседания комитета не состоялись, по решению комитета</w:t>
      </w:r>
      <w:r w:rsidR="00DF023B" w:rsidRPr="00192A1C">
        <w:rPr>
          <w:rFonts w:ascii="Times New Roman" w:hAnsi="Times New Roman"/>
          <w:sz w:val="28"/>
          <w:szCs w:val="28"/>
          <w:lang w:eastAsia="ru-RU"/>
        </w:rPr>
        <w:t xml:space="preserve"> по вопросам регламента </w:t>
      </w:r>
      <w:r w:rsidRPr="00192A1C">
        <w:rPr>
          <w:rFonts w:ascii="Times New Roman" w:hAnsi="Times New Roman"/>
          <w:sz w:val="28"/>
          <w:szCs w:val="28"/>
          <w:lang w:eastAsia="ru-RU"/>
        </w:rPr>
        <w:t>в соответствии с Конституцией Донецкой Народной Республики, настоящим Положением и Регламентом Народного Совета Донецкой Народной Республики, вносится проект постановления Народного Совета об отчете председателя комитета о работе комитета, заседания которого не состоялись. По результатам обсуждения этого вопроса Народный Совет может принять:</w:t>
      </w:r>
    </w:p>
    <w:p w14:paraId="48555C5A" w14:textId="5E4B3F9F"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E511E4" w:rsidRPr="00192A1C">
        <w:rPr>
          <w:rFonts w:ascii="Times New Roman" w:hAnsi="Times New Roman"/>
          <w:sz w:val="28"/>
          <w:szCs w:val="28"/>
          <w:lang w:eastAsia="ru-RU"/>
        </w:rPr>
        <w:t>)</w:t>
      </w:r>
      <w:r w:rsidRPr="00192A1C">
        <w:rPr>
          <w:rFonts w:ascii="Times New Roman" w:hAnsi="Times New Roman"/>
          <w:sz w:val="28"/>
          <w:szCs w:val="28"/>
          <w:lang w:eastAsia="ru-RU"/>
        </w:rPr>
        <w:t xml:space="preserve"> решение об </w:t>
      </w:r>
      <w:r w:rsidR="00E511E4" w:rsidRPr="00192A1C">
        <w:rPr>
          <w:rFonts w:ascii="Times New Roman" w:hAnsi="Times New Roman"/>
          <w:sz w:val="28"/>
          <w:szCs w:val="28"/>
          <w:lang w:eastAsia="ru-RU"/>
        </w:rPr>
        <w:t xml:space="preserve">освобождении от должности </w:t>
      </w:r>
      <w:r w:rsidRPr="00192A1C">
        <w:rPr>
          <w:rFonts w:ascii="Times New Roman" w:hAnsi="Times New Roman"/>
          <w:sz w:val="28"/>
          <w:szCs w:val="28"/>
          <w:lang w:eastAsia="ru-RU"/>
        </w:rPr>
        <w:t>председателя комитета;</w:t>
      </w:r>
    </w:p>
    <w:p w14:paraId="0DC4CD54" w14:textId="505B3C67"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w:t>
      </w:r>
      <w:r w:rsidR="00E511E4" w:rsidRPr="00192A1C">
        <w:rPr>
          <w:rFonts w:ascii="Times New Roman" w:hAnsi="Times New Roman"/>
          <w:sz w:val="28"/>
          <w:szCs w:val="28"/>
          <w:lang w:eastAsia="ru-RU"/>
        </w:rPr>
        <w:t>)</w:t>
      </w:r>
      <w:r w:rsidRPr="00192A1C">
        <w:rPr>
          <w:rFonts w:ascii="Times New Roman" w:hAnsi="Times New Roman"/>
          <w:sz w:val="28"/>
          <w:szCs w:val="28"/>
          <w:lang w:eastAsia="ru-RU"/>
        </w:rPr>
        <w:t xml:space="preserve"> решение об </w:t>
      </w:r>
      <w:r w:rsidR="00E511E4" w:rsidRPr="00192A1C">
        <w:rPr>
          <w:rFonts w:ascii="Times New Roman" w:hAnsi="Times New Roman"/>
          <w:sz w:val="28"/>
          <w:szCs w:val="28"/>
          <w:lang w:eastAsia="ru-RU"/>
        </w:rPr>
        <w:t>освобождении от должности</w:t>
      </w:r>
      <w:r w:rsidRPr="00192A1C">
        <w:rPr>
          <w:rFonts w:ascii="Times New Roman" w:hAnsi="Times New Roman"/>
          <w:sz w:val="28"/>
          <w:szCs w:val="28"/>
          <w:lang w:eastAsia="ru-RU"/>
        </w:rPr>
        <w:t xml:space="preserve"> заместителя председателя комитета;</w:t>
      </w:r>
    </w:p>
    <w:p w14:paraId="5205C0D1" w14:textId="73CEB621"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w:t>
      </w:r>
      <w:r w:rsidR="00E511E4" w:rsidRPr="00192A1C">
        <w:rPr>
          <w:rFonts w:ascii="Times New Roman" w:hAnsi="Times New Roman"/>
          <w:sz w:val="28"/>
          <w:szCs w:val="28"/>
          <w:lang w:eastAsia="ru-RU"/>
        </w:rPr>
        <w:t xml:space="preserve">) </w:t>
      </w:r>
      <w:r w:rsidRPr="00192A1C">
        <w:rPr>
          <w:rFonts w:ascii="Times New Roman" w:hAnsi="Times New Roman"/>
          <w:sz w:val="28"/>
          <w:szCs w:val="28"/>
          <w:lang w:eastAsia="ru-RU"/>
        </w:rPr>
        <w:t>решение об изменении предмета ведения комитета;</w:t>
      </w:r>
    </w:p>
    <w:p w14:paraId="41C2FFB2" w14:textId="00F21561"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4</w:t>
      </w:r>
      <w:r w:rsidR="00E511E4" w:rsidRPr="00192A1C">
        <w:rPr>
          <w:rFonts w:ascii="Times New Roman" w:hAnsi="Times New Roman"/>
          <w:sz w:val="28"/>
          <w:szCs w:val="28"/>
          <w:lang w:eastAsia="ru-RU"/>
        </w:rPr>
        <w:t>)</w:t>
      </w:r>
      <w:r w:rsidRPr="00192A1C">
        <w:rPr>
          <w:rFonts w:ascii="Times New Roman" w:hAnsi="Times New Roman"/>
          <w:sz w:val="28"/>
          <w:szCs w:val="28"/>
          <w:lang w:eastAsia="ru-RU"/>
        </w:rPr>
        <w:t xml:space="preserve"> решение об упразднении комитета;</w:t>
      </w:r>
    </w:p>
    <w:p w14:paraId="70D82D79" w14:textId="26EBD148"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5</w:t>
      </w:r>
      <w:r w:rsidR="00E511E4" w:rsidRPr="00192A1C">
        <w:rPr>
          <w:rFonts w:ascii="Times New Roman" w:hAnsi="Times New Roman"/>
          <w:sz w:val="28"/>
          <w:szCs w:val="28"/>
          <w:lang w:eastAsia="ru-RU"/>
        </w:rPr>
        <w:t>)</w:t>
      </w:r>
      <w:r w:rsidRPr="00192A1C">
        <w:rPr>
          <w:rFonts w:ascii="Times New Roman" w:hAnsi="Times New Roman"/>
          <w:sz w:val="28"/>
          <w:szCs w:val="28"/>
          <w:lang w:eastAsia="ru-RU"/>
        </w:rPr>
        <w:t xml:space="preserve"> иное решение, предусмотренное Регламентом Народного Совета Донецкой Народной Республики.</w:t>
      </w:r>
    </w:p>
    <w:p w14:paraId="305564AF" w14:textId="53348C93" w:rsidR="005B4DB3" w:rsidRPr="00192A1C" w:rsidRDefault="005B4DB3" w:rsidP="00980965">
      <w:pPr>
        <w:spacing w:after="360"/>
        <w:ind w:firstLine="709"/>
        <w:jc w:val="both"/>
        <w:rPr>
          <w:rFonts w:ascii="Times New Roman" w:hAnsi="Times New Roman"/>
          <w:sz w:val="28"/>
          <w:szCs w:val="28"/>
          <w:lang w:eastAsia="ru-RU"/>
        </w:rPr>
      </w:pPr>
      <w:bookmarkStart w:id="8" w:name="A000000053"/>
      <w:bookmarkEnd w:id="8"/>
      <w:r w:rsidRPr="00192A1C">
        <w:rPr>
          <w:rFonts w:ascii="Times New Roman" w:hAnsi="Times New Roman"/>
          <w:sz w:val="28"/>
          <w:szCs w:val="28"/>
          <w:lang w:eastAsia="ru-RU"/>
        </w:rPr>
        <w:t xml:space="preserve">9. Заседание комитета является </w:t>
      </w:r>
      <w:r w:rsidR="002B5BD7" w:rsidRPr="00192A1C">
        <w:rPr>
          <w:rFonts w:ascii="Times New Roman" w:hAnsi="Times New Roman"/>
          <w:sz w:val="28"/>
          <w:szCs w:val="28"/>
          <w:lang w:eastAsia="ru-RU"/>
        </w:rPr>
        <w:t>правомочным</w:t>
      </w:r>
      <w:r w:rsidRPr="00192A1C">
        <w:rPr>
          <w:rFonts w:ascii="Times New Roman" w:hAnsi="Times New Roman"/>
          <w:sz w:val="28"/>
          <w:szCs w:val="28"/>
          <w:lang w:eastAsia="ru-RU"/>
        </w:rPr>
        <w:t xml:space="preserve">, если на нем присутствуют более половины утвержденного Народным Советом состава его членов, кроме случаев, указанных в Регламенте Народного Совета Донецкой Народной Республики. </w:t>
      </w:r>
    </w:p>
    <w:p w14:paraId="28BA7905" w14:textId="65BC6455" w:rsidR="00E511E4"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lastRenderedPageBreak/>
        <w:t>10. Заседания комитетов проводятся открыто и гласно, кроме случаев, когда по решению комитета проводится закрытое заседание. Осуществление звукозаписи, кино- и видеосъемок, трансляци</w:t>
      </w:r>
      <w:r w:rsidR="00DF023B" w:rsidRPr="00192A1C">
        <w:rPr>
          <w:rFonts w:ascii="Times New Roman" w:hAnsi="Times New Roman"/>
          <w:sz w:val="28"/>
          <w:szCs w:val="28"/>
          <w:lang w:eastAsia="ru-RU"/>
        </w:rPr>
        <w:t>и</w:t>
      </w:r>
      <w:r w:rsidRPr="00192A1C">
        <w:rPr>
          <w:rFonts w:ascii="Times New Roman" w:hAnsi="Times New Roman"/>
          <w:sz w:val="28"/>
          <w:szCs w:val="28"/>
          <w:lang w:eastAsia="ru-RU"/>
        </w:rPr>
        <w:t xml:space="preserve"> заседания по радио и телевидению провод</w:t>
      </w:r>
      <w:r w:rsidR="00DF023B" w:rsidRPr="00192A1C">
        <w:rPr>
          <w:rFonts w:ascii="Times New Roman" w:hAnsi="Times New Roman"/>
          <w:sz w:val="28"/>
          <w:szCs w:val="28"/>
          <w:lang w:eastAsia="ru-RU"/>
        </w:rPr>
        <w:t>и</w:t>
      </w:r>
      <w:r w:rsidRPr="00192A1C">
        <w:rPr>
          <w:rFonts w:ascii="Times New Roman" w:hAnsi="Times New Roman"/>
          <w:sz w:val="28"/>
          <w:szCs w:val="28"/>
          <w:lang w:eastAsia="ru-RU"/>
        </w:rPr>
        <w:t xml:space="preserve">тся с согласия председательствующего на заседании комитета. Если кто-то из членов комитета не поддерживает согласия председательствующего на заседании комитета по этому вопросу, принимается решение комитета. </w:t>
      </w:r>
    </w:p>
    <w:p w14:paraId="57044C70" w14:textId="3FB548E6"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Об осуществлении звукозаписи, кино- и видеосъемок, трансляции заседания по радио и телевидению объявляется председательствующим перед рассмотрением вопроса повестки дня заседания.</w:t>
      </w:r>
    </w:p>
    <w:p w14:paraId="002E16D8" w14:textId="5B1F7215" w:rsidR="00B90F6F" w:rsidRPr="00192A1C" w:rsidRDefault="00B90F6F"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11. Депутаты, входящие в состав комитета, работники Аппарата Народного Совета, иные участники заседания комитета выступают на заседании комитета только после предоставления им слова председательствующим. Председательствующий предоставляет слово в соответствии с утвержденной повесткой дня и в порядке поступления обращений.</w:t>
      </w:r>
    </w:p>
    <w:p w14:paraId="11D8C9C7" w14:textId="0360E88B" w:rsidR="000F2CA2"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B90F6F" w:rsidRPr="00192A1C">
        <w:rPr>
          <w:rFonts w:ascii="Times New Roman" w:hAnsi="Times New Roman"/>
          <w:sz w:val="28"/>
          <w:szCs w:val="28"/>
          <w:lang w:eastAsia="ru-RU"/>
        </w:rPr>
        <w:t>2</w:t>
      </w:r>
      <w:r w:rsidRPr="00192A1C">
        <w:rPr>
          <w:rFonts w:ascii="Times New Roman" w:hAnsi="Times New Roman"/>
          <w:sz w:val="28"/>
          <w:szCs w:val="28"/>
          <w:lang w:eastAsia="ru-RU"/>
        </w:rPr>
        <w:t xml:space="preserve">. </w:t>
      </w:r>
      <w:r w:rsidR="000F2CA2" w:rsidRPr="00192A1C">
        <w:rPr>
          <w:rFonts w:ascii="Times New Roman" w:hAnsi="Times New Roman"/>
          <w:sz w:val="28"/>
          <w:szCs w:val="28"/>
          <w:lang w:eastAsia="ru-RU"/>
        </w:rPr>
        <w:t xml:space="preserve">Решения комитетов принимаются большинством голосов от </w:t>
      </w:r>
      <w:r w:rsidR="00980965" w:rsidRPr="00192A1C">
        <w:rPr>
          <w:rFonts w:ascii="Times New Roman" w:hAnsi="Times New Roman"/>
          <w:sz w:val="28"/>
          <w:szCs w:val="28"/>
          <w:lang w:eastAsia="ru-RU"/>
        </w:rPr>
        <w:t xml:space="preserve">числа </w:t>
      </w:r>
      <w:r w:rsidR="000F2CA2" w:rsidRPr="00192A1C">
        <w:rPr>
          <w:rFonts w:ascii="Times New Roman" w:hAnsi="Times New Roman"/>
          <w:sz w:val="28"/>
          <w:szCs w:val="28"/>
          <w:lang w:eastAsia="ru-RU"/>
        </w:rPr>
        <w:t xml:space="preserve">присутствующих членов комитета. При равном количестве голосов «за» и «против» решающим является голос председателя комитета (в случае его отсутствия </w:t>
      </w:r>
      <w:r w:rsidR="00DF023B" w:rsidRPr="00192A1C">
        <w:rPr>
          <w:rFonts w:ascii="Times New Roman" w:hAnsi="Times New Roman"/>
          <w:sz w:val="28"/>
          <w:szCs w:val="28"/>
          <w:lang w:eastAsia="ru-RU"/>
        </w:rPr>
        <w:t>–</w:t>
      </w:r>
      <w:r w:rsidR="000F2CA2" w:rsidRPr="00192A1C">
        <w:rPr>
          <w:rFonts w:ascii="Times New Roman" w:hAnsi="Times New Roman"/>
          <w:sz w:val="28"/>
          <w:szCs w:val="28"/>
          <w:lang w:eastAsia="ru-RU"/>
        </w:rPr>
        <w:t xml:space="preserve"> лица, его замещающего).</w:t>
      </w:r>
    </w:p>
    <w:p w14:paraId="21F187F7" w14:textId="70D8DE39" w:rsidR="00E511E4" w:rsidRPr="00192A1C" w:rsidRDefault="000F2CA2"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B90F6F" w:rsidRPr="00192A1C">
        <w:rPr>
          <w:rFonts w:ascii="Times New Roman" w:hAnsi="Times New Roman"/>
          <w:sz w:val="28"/>
          <w:szCs w:val="28"/>
          <w:lang w:eastAsia="ru-RU"/>
        </w:rPr>
        <w:t>3</w:t>
      </w:r>
      <w:r w:rsidRPr="00192A1C">
        <w:rPr>
          <w:rFonts w:ascii="Times New Roman" w:hAnsi="Times New Roman"/>
          <w:sz w:val="28"/>
          <w:szCs w:val="28"/>
          <w:lang w:eastAsia="ru-RU"/>
        </w:rPr>
        <w:t xml:space="preserve">. </w:t>
      </w:r>
      <w:r w:rsidR="005B4DB3" w:rsidRPr="00192A1C">
        <w:rPr>
          <w:rFonts w:ascii="Times New Roman" w:hAnsi="Times New Roman"/>
          <w:sz w:val="28"/>
          <w:szCs w:val="28"/>
          <w:lang w:eastAsia="ru-RU"/>
        </w:rPr>
        <w:t xml:space="preserve">Подсчет результатов </w:t>
      </w:r>
      <w:r w:rsidR="00E511E4" w:rsidRPr="00192A1C">
        <w:rPr>
          <w:rFonts w:ascii="Times New Roman" w:hAnsi="Times New Roman"/>
          <w:sz w:val="28"/>
          <w:szCs w:val="28"/>
          <w:lang w:eastAsia="ru-RU"/>
        </w:rPr>
        <w:t xml:space="preserve">голосования </w:t>
      </w:r>
      <w:r w:rsidR="005B4DB3" w:rsidRPr="00192A1C">
        <w:rPr>
          <w:rFonts w:ascii="Times New Roman" w:hAnsi="Times New Roman"/>
          <w:sz w:val="28"/>
          <w:szCs w:val="28"/>
          <w:lang w:eastAsia="ru-RU"/>
        </w:rPr>
        <w:t xml:space="preserve">осуществляется секретарем комитета, а в случае его отсутствия </w:t>
      </w:r>
      <w:r w:rsidR="00DF023B" w:rsidRPr="00192A1C">
        <w:rPr>
          <w:rFonts w:ascii="Times New Roman" w:hAnsi="Times New Roman"/>
          <w:sz w:val="28"/>
          <w:szCs w:val="28"/>
          <w:lang w:eastAsia="ru-RU"/>
        </w:rPr>
        <w:t>–</w:t>
      </w:r>
      <w:r w:rsidR="005B4DB3" w:rsidRPr="00192A1C">
        <w:rPr>
          <w:rFonts w:ascii="Times New Roman" w:hAnsi="Times New Roman"/>
          <w:sz w:val="28"/>
          <w:szCs w:val="28"/>
          <w:lang w:eastAsia="ru-RU"/>
        </w:rPr>
        <w:t xml:space="preserve"> определенным председательствующим на заседании членом комитета. </w:t>
      </w:r>
    </w:p>
    <w:p w14:paraId="5AF54DBC" w14:textId="4028D649" w:rsidR="005B4DB3" w:rsidRPr="00192A1C" w:rsidRDefault="000F2CA2"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B90F6F" w:rsidRPr="00192A1C">
        <w:rPr>
          <w:rFonts w:ascii="Times New Roman" w:hAnsi="Times New Roman"/>
          <w:sz w:val="28"/>
          <w:szCs w:val="28"/>
          <w:lang w:eastAsia="ru-RU"/>
        </w:rPr>
        <w:t>4</w:t>
      </w:r>
      <w:r w:rsidRPr="00192A1C">
        <w:rPr>
          <w:rFonts w:ascii="Times New Roman" w:hAnsi="Times New Roman"/>
          <w:sz w:val="28"/>
          <w:szCs w:val="28"/>
          <w:lang w:eastAsia="ru-RU"/>
        </w:rPr>
        <w:t xml:space="preserve">. </w:t>
      </w:r>
      <w:r w:rsidR="005B4DB3" w:rsidRPr="00192A1C">
        <w:rPr>
          <w:rFonts w:ascii="Times New Roman" w:hAnsi="Times New Roman"/>
          <w:sz w:val="28"/>
          <w:szCs w:val="28"/>
          <w:lang w:eastAsia="ru-RU"/>
        </w:rPr>
        <w:t xml:space="preserve">Результаты голосования заносятся в протокол заседания комитета с указанием количества голосов </w:t>
      </w:r>
      <w:r w:rsidR="00E511E4" w:rsidRPr="00192A1C">
        <w:rPr>
          <w:rFonts w:ascii="Times New Roman" w:hAnsi="Times New Roman"/>
          <w:sz w:val="28"/>
          <w:szCs w:val="28"/>
          <w:lang w:eastAsia="ru-RU"/>
        </w:rPr>
        <w:t>«</w:t>
      </w:r>
      <w:r w:rsidR="005B4DB3" w:rsidRPr="00192A1C">
        <w:rPr>
          <w:rFonts w:ascii="Times New Roman" w:hAnsi="Times New Roman"/>
          <w:sz w:val="28"/>
          <w:szCs w:val="28"/>
          <w:lang w:eastAsia="ru-RU"/>
        </w:rPr>
        <w:t>за</w:t>
      </w:r>
      <w:r w:rsidR="00E511E4" w:rsidRPr="00192A1C">
        <w:rPr>
          <w:rFonts w:ascii="Times New Roman" w:hAnsi="Times New Roman"/>
          <w:sz w:val="28"/>
          <w:szCs w:val="28"/>
          <w:lang w:eastAsia="ru-RU"/>
        </w:rPr>
        <w:t>»</w:t>
      </w:r>
      <w:r w:rsidR="005B4DB3" w:rsidRPr="00192A1C">
        <w:rPr>
          <w:rFonts w:ascii="Times New Roman" w:hAnsi="Times New Roman"/>
          <w:sz w:val="28"/>
          <w:szCs w:val="28"/>
          <w:lang w:eastAsia="ru-RU"/>
        </w:rPr>
        <w:t xml:space="preserve">, </w:t>
      </w:r>
      <w:r w:rsidR="00E511E4" w:rsidRPr="00192A1C">
        <w:rPr>
          <w:rFonts w:ascii="Times New Roman" w:hAnsi="Times New Roman"/>
          <w:sz w:val="28"/>
          <w:szCs w:val="28"/>
          <w:lang w:eastAsia="ru-RU"/>
        </w:rPr>
        <w:t>«</w:t>
      </w:r>
      <w:r w:rsidR="005B4DB3" w:rsidRPr="00192A1C">
        <w:rPr>
          <w:rFonts w:ascii="Times New Roman" w:hAnsi="Times New Roman"/>
          <w:sz w:val="28"/>
          <w:szCs w:val="28"/>
          <w:lang w:eastAsia="ru-RU"/>
        </w:rPr>
        <w:t>против</w:t>
      </w:r>
      <w:r w:rsidR="00E511E4" w:rsidRPr="00192A1C">
        <w:rPr>
          <w:rFonts w:ascii="Times New Roman" w:hAnsi="Times New Roman"/>
          <w:sz w:val="28"/>
          <w:szCs w:val="28"/>
          <w:lang w:eastAsia="ru-RU"/>
        </w:rPr>
        <w:t>»</w:t>
      </w:r>
      <w:r w:rsidR="005B4DB3" w:rsidRPr="00192A1C">
        <w:rPr>
          <w:rFonts w:ascii="Times New Roman" w:hAnsi="Times New Roman"/>
          <w:sz w:val="28"/>
          <w:szCs w:val="28"/>
          <w:lang w:eastAsia="ru-RU"/>
        </w:rPr>
        <w:t xml:space="preserve">, </w:t>
      </w:r>
      <w:r w:rsidR="00E511E4" w:rsidRPr="00192A1C">
        <w:rPr>
          <w:rFonts w:ascii="Times New Roman" w:hAnsi="Times New Roman"/>
          <w:sz w:val="28"/>
          <w:szCs w:val="28"/>
          <w:lang w:eastAsia="ru-RU"/>
        </w:rPr>
        <w:t>«</w:t>
      </w:r>
      <w:r w:rsidR="005B4DB3" w:rsidRPr="00192A1C">
        <w:rPr>
          <w:rFonts w:ascii="Times New Roman" w:hAnsi="Times New Roman"/>
          <w:sz w:val="28"/>
          <w:szCs w:val="28"/>
          <w:lang w:eastAsia="ru-RU"/>
        </w:rPr>
        <w:t>воздержались</w:t>
      </w:r>
      <w:r w:rsidR="00E511E4" w:rsidRPr="00192A1C">
        <w:rPr>
          <w:rFonts w:ascii="Times New Roman" w:hAnsi="Times New Roman"/>
          <w:sz w:val="28"/>
          <w:szCs w:val="28"/>
          <w:lang w:eastAsia="ru-RU"/>
        </w:rPr>
        <w:t>»</w:t>
      </w:r>
      <w:r w:rsidR="005B4DB3" w:rsidRPr="00192A1C">
        <w:rPr>
          <w:rFonts w:ascii="Times New Roman" w:hAnsi="Times New Roman"/>
          <w:sz w:val="28"/>
          <w:szCs w:val="28"/>
          <w:lang w:eastAsia="ru-RU"/>
        </w:rPr>
        <w:t xml:space="preserve">. По предложению, поддержанному не менее чем </w:t>
      </w:r>
      <w:r w:rsidRPr="00192A1C">
        <w:rPr>
          <w:rFonts w:ascii="Times New Roman" w:hAnsi="Times New Roman"/>
          <w:sz w:val="28"/>
          <w:szCs w:val="28"/>
          <w:lang w:eastAsia="ru-RU"/>
        </w:rPr>
        <w:t>половин</w:t>
      </w:r>
      <w:r w:rsidR="00656781" w:rsidRPr="00192A1C">
        <w:rPr>
          <w:rFonts w:ascii="Times New Roman" w:hAnsi="Times New Roman"/>
          <w:sz w:val="28"/>
          <w:szCs w:val="28"/>
          <w:lang w:eastAsia="ru-RU"/>
        </w:rPr>
        <w:t>ой</w:t>
      </w:r>
      <w:r w:rsidR="005B4DB3" w:rsidRPr="00192A1C">
        <w:rPr>
          <w:rFonts w:ascii="Times New Roman" w:hAnsi="Times New Roman"/>
          <w:sz w:val="28"/>
          <w:szCs w:val="28"/>
          <w:lang w:eastAsia="ru-RU"/>
        </w:rPr>
        <w:t xml:space="preserve"> присутствующих на заседании членов комитета, в протокол заседания комитета заносятся поименные результаты голосования.</w:t>
      </w:r>
    </w:p>
    <w:p w14:paraId="30998566" w14:textId="7CAE0C2F"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DF023B" w:rsidRPr="00192A1C">
        <w:rPr>
          <w:rFonts w:ascii="Times New Roman" w:hAnsi="Times New Roman"/>
          <w:sz w:val="28"/>
          <w:szCs w:val="28"/>
          <w:lang w:eastAsia="ru-RU"/>
        </w:rPr>
        <w:t>5</w:t>
      </w:r>
      <w:r w:rsidRPr="00192A1C">
        <w:rPr>
          <w:rFonts w:ascii="Times New Roman" w:hAnsi="Times New Roman"/>
          <w:sz w:val="28"/>
          <w:szCs w:val="28"/>
          <w:lang w:eastAsia="ru-RU"/>
        </w:rPr>
        <w:t xml:space="preserve">. Процедурные вопросы работы комитетов, не предусмотренные настоящим Положением, регулируются Регламентом </w:t>
      </w:r>
      <w:bookmarkStart w:id="9" w:name="A000000054"/>
      <w:bookmarkEnd w:id="9"/>
      <w:r w:rsidRPr="00192A1C">
        <w:rPr>
          <w:rFonts w:ascii="Times New Roman" w:hAnsi="Times New Roman"/>
          <w:sz w:val="28"/>
          <w:szCs w:val="28"/>
          <w:lang w:eastAsia="ru-RU"/>
        </w:rPr>
        <w:t>Народного Совета Донецкой Народной Республики.</w:t>
      </w:r>
    </w:p>
    <w:p w14:paraId="0C9F73D2" w14:textId="41D58881"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lastRenderedPageBreak/>
        <w:t>1</w:t>
      </w:r>
      <w:r w:rsidR="00DF023B" w:rsidRPr="00192A1C">
        <w:rPr>
          <w:rFonts w:ascii="Times New Roman" w:hAnsi="Times New Roman"/>
          <w:sz w:val="28"/>
          <w:szCs w:val="28"/>
          <w:lang w:eastAsia="ru-RU"/>
        </w:rPr>
        <w:t>6</w:t>
      </w:r>
      <w:r w:rsidRPr="00192A1C">
        <w:rPr>
          <w:rFonts w:ascii="Times New Roman" w:hAnsi="Times New Roman"/>
          <w:sz w:val="28"/>
          <w:szCs w:val="28"/>
          <w:lang w:eastAsia="ru-RU"/>
        </w:rPr>
        <w:t xml:space="preserve">. Совместные заседания комитетов созываются по инициативе соответствующих комитетов или по поручению Народного Совета.  Совместные заседания комитетов ведет один из председателей этих комитетов по взаимному согласию. По поручению Народного Совета или Председателя Народного Совета Донецкой Народной Республики совместные заседания комитетов могут вести соответственно Председатель Народного Совета Донецкой Народной Республики </w:t>
      </w:r>
      <w:r w:rsidR="00501588" w:rsidRPr="00192A1C">
        <w:rPr>
          <w:rFonts w:ascii="Times New Roman" w:hAnsi="Times New Roman"/>
          <w:sz w:val="28"/>
          <w:szCs w:val="28"/>
        </w:rPr>
        <w:t>или один из его заместителей</w:t>
      </w:r>
      <w:r w:rsidRPr="00192A1C">
        <w:rPr>
          <w:rFonts w:ascii="Times New Roman" w:hAnsi="Times New Roman"/>
          <w:sz w:val="28"/>
          <w:szCs w:val="28"/>
          <w:lang w:eastAsia="ru-RU"/>
        </w:rPr>
        <w:t>.</w:t>
      </w:r>
    </w:p>
    <w:p w14:paraId="5C2B09FE" w14:textId="4C0FA362"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DF023B" w:rsidRPr="00192A1C">
        <w:rPr>
          <w:rFonts w:ascii="Times New Roman" w:hAnsi="Times New Roman"/>
          <w:sz w:val="28"/>
          <w:szCs w:val="28"/>
          <w:lang w:eastAsia="ru-RU"/>
        </w:rPr>
        <w:t>7</w:t>
      </w:r>
      <w:r w:rsidRPr="00192A1C">
        <w:rPr>
          <w:rFonts w:ascii="Times New Roman" w:hAnsi="Times New Roman"/>
          <w:sz w:val="28"/>
          <w:szCs w:val="28"/>
          <w:lang w:eastAsia="ru-RU"/>
        </w:rPr>
        <w:t xml:space="preserve">. </w:t>
      </w:r>
      <w:r w:rsidR="000C0EE1" w:rsidRPr="00192A1C">
        <w:rPr>
          <w:rFonts w:ascii="Times New Roman" w:hAnsi="Times New Roman"/>
          <w:sz w:val="28"/>
          <w:szCs w:val="28"/>
          <w:lang w:eastAsia="ru-RU"/>
        </w:rPr>
        <w:t xml:space="preserve">При проведении совместных заседаний нескольких комитетов решения принимаются большинством голосов от </w:t>
      </w:r>
      <w:r w:rsidR="00980965" w:rsidRPr="00192A1C">
        <w:rPr>
          <w:rFonts w:ascii="Times New Roman" w:hAnsi="Times New Roman"/>
          <w:sz w:val="28"/>
          <w:szCs w:val="28"/>
          <w:lang w:eastAsia="ru-RU"/>
        </w:rPr>
        <w:t xml:space="preserve">числа </w:t>
      </w:r>
      <w:r w:rsidR="000C0EE1" w:rsidRPr="00192A1C">
        <w:rPr>
          <w:rFonts w:ascii="Times New Roman" w:hAnsi="Times New Roman"/>
          <w:sz w:val="28"/>
          <w:szCs w:val="28"/>
          <w:lang w:eastAsia="ru-RU"/>
        </w:rPr>
        <w:t>присутствующих членов комитетов. При равном количестве голосов «за» и «против» при проведении совместного заседания нескольких комитетов решающим является голос председательствующего на совместном заседании комитетов.</w:t>
      </w:r>
    </w:p>
    <w:p w14:paraId="7A2B32C8" w14:textId="4BBC6EC0" w:rsidR="005B4DB3" w:rsidRPr="00192A1C" w:rsidRDefault="005B4DB3" w:rsidP="00980965">
      <w:pPr>
        <w:spacing w:after="360"/>
        <w:ind w:firstLine="709"/>
        <w:jc w:val="both"/>
        <w:rPr>
          <w:rFonts w:ascii="Times New Roman" w:hAnsi="Times New Roman"/>
          <w:sz w:val="28"/>
          <w:szCs w:val="28"/>
          <w:lang w:eastAsia="ru-RU"/>
        </w:rPr>
      </w:pPr>
      <w:bookmarkStart w:id="10" w:name="A000000055"/>
      <w:bookmarkEnd w:id="10"/>
      <w:r w:rsidRPr="00192A1C">
        <w:rPr>
          <w:rFonts w:ascii="Times New Roman" w:hAnsi="Times New Roman"/>
          <w:sz w:val="28"/>
          <w:szCs w:val="28"/>
          <w:lang w:eastAsia="ru-RU"/>
        </w:rPr>
        <w:t>1</w:t>
      </w:r>
      <w:r w:rsidR="00DF023B" w:rsidRPr="00192A1C">
        <w:rPr>
          <w:rFonts w:ascii="Times New Roman" w:hAnsi="Times New Roman"/>
          <w:sz w:val="28"/>
          <w:szCs w:val="28"/>
          <w:lang w:eastAsia="ru-RU"/>
        </w:rPr>
        <w:t>8</w:t>
      </w:r>
      <w:r w:rsidRPr="00192A1C">
        <w:rPr>
          <w:rFonts w:ascii="Times New Roman" w:hAnsi="Times New Roman"/>
          <w:sz w:val="28"/>
          <w:szCs w:val="28"/>
          <w:lang w:eastAsia="ru-RU"/>
        </w:rPr>
        <w:t>. На закрытом заседании, кроме членов комитета, по решению комитета могут присутствовать приглашенные лица. Присутствующие на закрытом заседании комитета предупреждаются о нераспространении информации с ограниченным доступом, полученной на нем, и об ответственности согласно закону.</w:t>
      </w:r>
    </w:p>
    <w:p w14:paraId="664816DE" w14:textId="2095C334" w:rsidR="005B4DB3" w:rsidRPr="00192A1C" w:rsidRDefault="00DF023B" w:rsidP="00980965">
      <w:pPr>
        <w:spacing w:after="360"/>
        <w:ind w:firstLine="709"/>
        <w:jc w:val="both"/>
        <w:rPr>
          <w:rFonts w:ascii="Times New Roman" w:hAnsi="Times New Roman"/>
          <w:sz w:val="28"/>
          <w:szCs w:val="28"/>
          <w:lang w:eastAsia="ru-RU"/>
        </w:rPr>
      </w:pPr>
      <w:bookmarkStart w:id="11" w:name="A000000056"/>
      <w:bookmarkEnd w:id="11"/>
      <w:r w:rsidRPr="00192A1C">
        <w:rPr>
          <w:rFonts w:ascii="Times New Roman" w:hAnsi="Times New Roman"/>
          <w:sz w:val="28"/>
          <w:szCs w:val="28"/>
          <w:lang w:eastAsia="ru-RU"/>
        </w:rPr>
        <w:t>19</w:t>
      </w:r>
      <w:r w:rsidR="005B4DB3" w:rsidRPr="00192A1C">
        <w:rPr>
          <w:rFonts w:ascii="Times New Roman" w:hAnsi="Times New Roman"/>
          <w:sz w:val="28"/>
          <w:szCs w:val="28"/>
          <w:lang w:eastAsia="ru-RU"/>
        </w:rPr>
        <w:t>. Члены комитета обязаны:</w:t>
      </w:r>
    </w:p>
    <w:p w14:paraId="76A2385C" w14:textId="5E858F11" w:rsidR="005B4DB3" w:rsidRPr="00192A1C" w:rsidRDefault="000C0EE1"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 xml:space="preserve">1) </w:t>
      </w:r>
      <w:r w:rsidR="005B4DB3" w:rsidRPr="00192A1C">
        <w:rPr>
          <w:rFonts w:ascii="Times New Roman" w:hAnsi="Times New Roman"/>
          <w:sz w:val="28"/>
          <w:szCs w:val="28"/>
          <w:lang w:eastAsia="ru-RU"/>
        </w:rPr>
        <w:t>лично участвовать в заседании комитета</w:t>
      </w:r>
      <w:r w:rsidRPr="00192A1C">
        <w:rPr>
          <w:rFonts w:ascii="Times New Roman" w:hAnsi="Times New Roman"/>
          <w:sz w:val="28"/>
          <w:szCs w:val="28"/>
          <w:lang w:eastAsia="ru-RU"/>
        </w:rPr>
        <w:t>;</w:t>
      </w:r>
    </w:p>
    <w:p w14:paraId="485908F9" w14:textId="7B6891A0" w:rsidR="005B4DB3" w:rsidRPr="00192A1C" w:rsidRDefault="000C0EE1"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 xml:space="preserve">2) </w:t>
      </w:r>
      <w:r w:rsidR="005B4DB3" w:rsidRPr="00192A1C">
        <w:rPr>
          <w:rFonts w:ascii="Times New Roman" w:hAnsi="Times New Roman"/>
          <w:sz w:val="28"/>
          <w:szCs w:val="28"/>
          <w:lang w:eastAsia="ru-RU"/>
        </w:rPr>
        <w:t xml:space="preserve">заблаговременно уведомить о невозможности присутствовать на заседании комитета </w:t>
      </w:r>
      <w:r w:rsidR="00B90F6F" w:rsidRPr="00192A1C">
        <w:rPr>
          <w:rFonts w:ascii="Times New Roman" w:hAnsi="Times New Roman"/>
          <w:sz w:val="28"/>
          <w:szCs w:val="28"/>
          <w:lang w:eastAsia="ru-RU"/>
        </w:rPr>
        <w:t>председателя</w:t>
      </w:r>
      <w:r w:rsidR="005B4DB3" w:rsidRPr="00192A1C">
        <w:rPr>
          <w:rFonts w:ascii="Times New Roman" w:hAnsi="Times New Roman"/>
          <w:sz w:val="28"/>
          <w:szCs w:val="28"/>
          <w:lang w:eastAsia="ru-RU"/>
        </w:rPr>
        <w:t xml:space="preserve"> комитета.</w:t>
      </w:r>
    </w:p>
    <w:p w14:paraId="1ABA137F" w14:textId="1FB10A1E" w:rsidR="005B4DB3" w:rsidRPr="00192A1C" w:rsidRDefault="00B90F6F" w:rsidP="00980965">
      <w:pPr>
        <w:spacing w:after="360"/>
        <w:ind w:firstLine="709"/>
        <w:jc w:val="both"/>
        <w:rPr>
          <w:rFonts w:ascii="Times New Roman" w:hAnsi="Times New Roman"/>
          <w:sz w:val="28"/>
          <w:szCs w:val="28"/>
          <w:lang w:eastAsia="ru-RU"/>
        </w:rPr>
      </w:pPr>
      <w:bookmarkStart w:id="12" w:name="A000000057"/>
      <w:bookmarkEnd w:id="12"/>
      <w:r w:rsidRPr="00192A1C">
        <w:rPr>
          <w:rFonts w:ascii="Times New Roman" w:hAnsi="Times New Roman"/>
          <w:sz w:val="28"/>
          <w:szCs w:val="28"/>
          <w:lang w:eastAsia="ru-RU"/>
        </w:rPr>
        <w:t>2</w:t>
      </w:r>
      <w:r w:rsidR="00DF023B" w:rsidRPr="00192A1C">
        <w:rPr>
          <w:rFonts w:ascii="Times New Roman" w:hAnsi="Times New Roman"/>
          <w:sz w:val="28"/>
          <w:szCs w:val="28"/>
          <w:lang w:eastAsia="ru-RU"/>
        </w:rPr>
        <w:t>0</w:t>
      </w:r>
      <w:r w:rsidR="005B4DB3" w:rsidRPr="00192A1C">
        <w:rPr>
          <w:rFonts w:ascii="Times New Roman" w:hAnsi="Times New Roman"/>
          <w:sz w:val="28"/>
          <w:szCs w:val="28"/>
          <w:lang w:eastAsia="ru-RU"/>
        </w:rPr>
        <w:t xml:space="preserve">. </w:t>
      </w:r>
      <w:r w:rsidRPr="00192A1C">
        <w:rPr>
          <w:rFonts w:ascii="Times New Roman" w:hAnsi="Times New Roman"/>
          <w:sz w:val="28"/>
          <w:szCs w:val="28"/>
          <w:lang w:eastAsia="ru-RU"/>
        </w:rPr>
        <w:t>На заседания комитетов могут приглашаться представители государственных органов, органов местного самоуправления, организаций, эксперты, специалисты и ученые. Приглашенные на заседания комитета лица, а также работники Аппарата Народного Совета по предложению председательствующего или по просьбе депутата дают справки и разъяснения.</w:t>
      </w:r>
    </w:p>
    <w:p w14:paraId="4CB49BC3" w14:textId="0A853469" w:rsidR="00B90F6F" w:rsidRPr="00192A1C" w:rsidRDefault="00B90F6F"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w:t>
      </w:r>
      <w:r w:rsidR="00DF023B" w:rsidRPr="00192A1C">
        <w:rPr>
          <w:rFonts w:ascii="Times New Roman" w:hAnsi="Times New Roman"/>
          <w:sz w:val="28"/>
          <w:szCs w:val="28"/>
          <w:lang w:eastAsia="ru-RU"/>
        </w:rPr>
        <w:t>1</w:t>
      </w:r>
      <w:r w:rsidRPr="00192A1C">
        <w:rPr>
          <w:rFonts w:ascii="Times New Roman" w:hAnsi="Times New Roman"/>
          <w:sz w:val="28"/>
          <w:szCs w:val="28"/>
          <w:lang w:eastAsia="ru-RU"/>
        </w:rPr>
        <w:t>. На заседания комитетов могут приглашаться представители средств массовой информации.</w:t>
      </w:r>
    </w:p>
    <w:p w14:paraId="3C28F79D" w14:textId="161767F7" w:rsidR="00EA42C7" w:rsidRPr="00192A1C" w:rsidRDefault="00EA42C7"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w:t>
      </w:r>
      <w:r w:rsidR="00DF023B" w:rsidRPr="00192A1C">
        <w:rPr>
          <w:rFonts w:ascii="Times New Roman" w:hAnsi="Times New Roman"/>
          <w:sz w:val="28"/>
          <w:szCs w:val="28"/>
          <w:lang w:eastAsia="ru-RU"/>
        </w:rPr>
        <w:t>2</w:t>
      </w:r>
      <w:r w:rsidRPr="00192A1C">
        <w:rPr>
          <w:rFonts w:ascii="Times New Roman" w:hAnsi="Times New Roman"/>
          <w:sz w:val="28"/>
          <w:szCs w:val="28"/>
          <w:lang w:eastAsia="ru-RU"/>
        </w:rPr>
        <w:t xml:space="preserve">. Комитеты по вопросам, отнесенным к их ведению, имеют право обращаться к Председателю Правительства Донецкой Народной Республики, министрам Донецкой Народной Республики, председателям государственных </w:t>
      </w:r>
      <w:r w:rsidRPr="00192A1C">
        <w:rPr>
          <w:rFonts w:ascii="Times New Roman" w:hAnsi="Times New Roman"/>
          <w:sz w:val="28"/>
          <w:szCs w:val="28"/>
          <w:lang w:eastAsia="ru-RU"/>
        </w:rPr>
        <w:lastRenderedPageBreak/>
        <w:t>комитетов Донецкой Народной Республики, руководителям других исполнительных органов Донецкой Народной Республики, к руководителям территориальных органов федеральных органов исполнительной власти, действующих на территории Донецкой Народной Республики, а также к руководителям расположенных на территории Донецкой Народной Республики организаций.</w:t>
      </w:r>
    </w:p>
    <w:p w14:paraId="0B15E20A" w14:textId="15992E30" w:rsidR="002A6F33" w:rsidRPr="00192A1C" w:rsidRDefault="002A6F3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w:t>
      </w:r>
      <w:r w:rsidR="00DF023B" w:rsidRPr="00192A1C">
        <w:rPr>
          <w:rFonts w:ascii="Times New Roman" w:hAnsi="Times New Roman"/>
          <w:sz w:val="28"/>
          <w:szCs w:val="28"/>
          <w:lang w:eastAsia="ru-RU"/>
        </w:rPr>
        <w:t>3</w:t>
      </w:r>
      <w:r w:rsidRPr="00192A1C">
        <w:rPr>
          <w:rFonts w:ascii="Times New Roman" w:hAnsi="Times New Roman"/>
          <w:sz w:val="28"/>
          <w:szCs w:val="28"/>
          <w:lang w:eastAsia="ru-RU"/>
        </w:rPr>
        <w:t xml:space="preserve">. Для подготовки отдельных вопросов комитеты могут создавать рабочие группы из числа депутатов Народного Совета, работников Аппарата Народного Совета, а также </w:t>
      </w:r>
      <w:r w:rsidR="007A626E" w:rsidRPr="00192A1C">
        <w:rPr>
          <w:rFonts w:ascii="Times New Roman" w:hAnsi="Times New Roman"/>
          <w:sz w:val="28"/>
          <w:szCs w:val="28"/>
          <w:lang w:eastAsia="ru-RU"/>
        </w:rPr>
        <w:t xml:space="preserve">по согласованию </w:t>
      </w:r>
      <w:r w:rsidRPr="00192A1C">
        <w:rPr>
          <w:rFonts w:ascii="Times New Roman" w:hAnsi="Times New Roman"/>
          <w:sz w:val="28"/>
          <w:szCs w:val="28"/>
          <w:lang w:eastAsia="ru-RU"/>
        </w:rPr>
        <w:t>представителей министерств Донецкой Народной Республики, государственных комитетов Донецкой Народной Республики, иных государственных органов и общественных объединений, научных учреждений, других специалистов.</w:t>
      </w:r>
    </w:p>
    <w:p w14:paraId="6F8ABD36" w14:textId="0C690F9F"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w:t>
      </w:r>
      <w:r w:rsidR="00DF023B" w:rsidRPr="00192A1C">
        <w:rPr>
          <w:rFonts w:ascii="Times New Roman" w:hAnsi="Times New Roman"/>
          <w:sz w:val="28"/>
          <w:szCs w:val="28"/>
          <w:lang w:eastAsia="ru-RU"/>
        </w:rPr>
        <w:t>4</w:t>
      </w:r>
      <w:r w:rsidRPr="00192A1C">
        <w:rPr>
          <w:rFonts w:ascii="Times New Roman" w:hAnsi="Times New Roman"/>
          <w:sz w:val="28"/>
          <w:szCs w:val="28"/>
          <w:lang w:eastAsia="ru-RU"/>
        </w:rPr>
        <w:t xml:space="preserve">. Для рассмотрения на заседаниях комитетов вопросов, отнесенных к предметам их ведения, могут быть приглашены авторы и инициаторы внесенных </w:t>
      </w:r>
      <w:r w:rsidR="00E804EF" w:rsidRPr="00192A1C">
        <w:rPr>
          <w:rFonts w:ascii="Times New Roman" w:hAnsi="Times New Roman"/>
          <w:sz w:val="28"/>
          <w:szCs w:val="28"/>
          <w:lang w:eastAsia="ru-RU"/>
        </w:rPr>
        <w:t>проектов законов</w:t>
      </w:r>
      <w:r w:rsidR="007A626E" w:rsidRPr="00192A1C">
        <w:rPr>
          <w:rFonts w:ascii="Times New Roman" w:hAnsi="Times New Roman"/>
          <w:sz w:val="28"/>
          <w:szCs w:val="28"/>
          <w:lang w:eastAsia="ru-RU"/>
        </w:rPr>
        <w:t xml:space="preserve"> Донецкой Народной Республики</w:t>
      </w:r>
      <w:r w:rsidRPr="00192A1C">
        <w:rPr>
          <w:rFonts w:ascii="Times New Roman" w:hAnsi="Times New Roman"/>
          <w:sz w:val="28"/>
          <w:szCs w:val="28"/>
          <w:lang w:eastAsia="ru-RU"/>
        </w:rPr>
        <w:t>, научные работники, консультанты</w:t>
      </w:r>
      <w:r w:rsidR="00B90F6F" w:rsidRPr="00192A1C">
        <w:rPr>
          <w:rFonts w:ascii="Times New Roman" w:hAnsi="Times New Roman"/>
          <w:sz w:val="28"/>
          <w:szCs w:val="28"/>
          <w:lang w:eastAsia="ru-RU"/>
        </w:rPr>
        <w:t xml:space="preserve">, </w:t>
      </w:r>
      <w:r w:rsidRPr="00192A1C">
        <w:rPr>
          <w:rFonts w:ascii="Times New Roman" w:hAnsi="Times New Roman"/>
          <w:sz w:val="28"/>
          <w:szCs w:val="28"/>
          <w:lang w:eastAsia="ru-RU"/>
        </w:rPr>
        <w:t>эксперты</w:t>
      </w:r>
      <w:r w:rsidR="00B90F6F" w:rsidRPr="00192A1C">
        <w:rPr>
          <w:rFonts w:ascii="Times New Roman" w:hAnsi="Times New Roman"/>
          <w:sz w:val="28"/>
          <w:szCs w:val="28"/>
          <w:lang w:eastAsia="ru-RU"/>
        </w:rPr>
        <w:t xml:space="preserve"> </w:t>
      </w:r>
      <w:r w:rsidRPr="00192A1C">
        <w:rPr>
          <w:rFonts w:ascii="Times New Roman" w:hAnsi="Times New Roman"/>
          <w:sz w:val="28"/>
          <w:szCs w:val="28"/>
          <w:lang w:eastAsia="ru-RU"/>
        </w:rPr>
        <w:t>и другие лица.</w:t>
      </w:r>
    </w:p>
    <w:p w14:paraId="3889A4CC" w14:textId="06878F6F"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w:t>
      </w:r>
      <w:r w:rsidR="00DF023B" w:rsidRPr="00192A1C">
        <w:rPr>
          <w:rFonts w:ascii="Times New Roman" w:hAnsi="Times New Roman"/>
          <w:sz w:val="28"/>
          <w:szCs w:val="28"/>
          <w:lang w:eastAsia="ru-RU"/>
        </w:rPr>
        <w:t>5</w:t>
      </w:r>
      <w:r w:rsidRPr="00192A1C">
        <w:rPr>
          <w:rFonts w:ascii="Times New Roman" w:hAnsi="Times New Roman"/>
          <w:sz w:val="28"/>
          <w:szCs w:val="28"/>
          <w:lang w:eastAsia="ru-RU"/>
        </w:rPr>
        <w:t xml:space="preserve">. Комитеты обязаны не позднее, чем за три дня до дня проведения заседания, уведомить в письменной форме руководителей государственных органов, органов местного самоуправления, организаций, присутствие представителей которых на заседании признано необходимым, а также авторов </w:t>
      </w:r>
      <w:r w:rsidR="00E804EF" w:rsidRPr="00192A1C">
        <w:rPr>
          <w:rFonts w:ascii="Times New Roman" w:hAnsi="Times New Roman"/>
          <w:sz w:val="28"/>
          <w:szCs w:val="28"/>
          <w:lang w:eastAsia="ru-RU"/>
        </w:rPr>
        <w:t>проектов законов</w:t>
      </w:r>
      <w:r w:rsidRPr="00192A1C">
        <w:rPr>
          <w:rFonts w:ascii="Times New Roman" w:hAnsi="Times New Roman"/>
          <w:sz w:val="28"/>
          <w:szCs w:val="28"/>
          <w:lang w:eastAsia="ru-RU"/>
        </w:rPr>
        <w:t xml:space="preserve"> </w:t>
      </w:r>
      <w:r w:rsidR="007A626E" w:rsidRPr="00192A1C">
        <w:rPr>
          <w:rFonts w:ascii="Times New Roman" w:hAnsi="Times New Roman"/>
          <w:sz w:val="28"/>
          <w:szCs w:val="28"/>
          <w:lang w:eastAsia="ru-RU"/>
        </w:rPr>
        <w:t xml:space="preserve">Донецкой Народной Республики </w:t>
      </w:r>
      <w:r w:rsidRPr="00192A1C">
        <w:rPr>
          <w:rFonts w:ascii="Times New Roman" w:hAnsi="Times New Roman"/>
          <w:sz w:val="28"/>
          <w:szCs w:val="28"/>
          <w:lang w:eastAsia="ru-RU"/>
        </w:rPr>
        <w:t>о времени и месте заседания и перечн</w:t>
      </w:r>
      <w:r w:rsidR="00B90F6F" w:rsidRPr="00192A1C">
        <w:rPr>
          <w:rFonts w:ascii="Times New Roman" w:hAnsi="Times New Roman"/>
          <w:sz w:val="28"/>
          <w:szCs w:val="28"/>
          <w:lang w:eastAsia="ru-RU"/>
        </w:rPr>
        <w:t>е</w:t>
      </w:r>
      <w:r w:rsidRPr="00192A1C">
        <w:rPr>
          <w:rFonts w:ascii="Times New Roman" w:hAnsi="Times New Roman"/>
          <w:sz w:val="28"/>
          <w:szCs w:val="28"/>
          <w:lang w:eastAsia="ru-RU"/>
        </w:rPr>
        <w:t xml:space="preserve"> вопросов, которые будут рассматриваться на нем. </w:t>
      </w:r>
    </w:p>
    <w:p w14:paraId="1383FA68" w14:textId="5879CF61" w:rsidR="005B4DB3" w:rsidRPr="00192A1C" w:rsidRDefault="005B4DB3" w:rsidP="00980965">
      <w:pPr>
        <w:spacing w:after="360"/>
        <w:ind w:firstLine="709"/>
        <w:jc w:val="both"/>
        <w:rPr>
          <w:rFonts w:ascii="Times New Roman" w:hAnsi="Times New Roman"/>
          <w:sz w:val="28"/>
          <w:szCs w:val="28"/>
          <w:lang w:eastAsia="ru-RU"/>
        </w:rPr>
      </w:pPr>
      <w:bookmarkStart w:id="13" w:name="A000000058"/>
      <w:bookmarkEnd w:id="13"/>
      <w:r w:rsidRPr="00192A1C">
        <w:rPr>
          <w:rFonts w:ascii="Times New Roman" w:hAnsi="Times New Roman"/>
          <w:sz w:val="28"/>
          <w:szCs w:val="28"/>
          <w:lang w:eastAsia="ru-RU"/>
        </w:rPr>
        <w:t>2</w:t>
      </w:r>
      <w:r w:rsidR="00DF023B" w:rsidRPr="00192A1C">
        <w:rPr>
          <w:rFonts w:ascii="Times New Roman" w:hAnsi="Times New Roman"/>
          <w:sz w:val="28"/>
          <w:szCs w:val="28"/>
          <w:lang w:eastAsia="ru-RU"/>
        </w:rPr>
        <w:t>6</w:t>
      </w:r>
      <w:r w:rsidRPr="00192A1C">
        <w:rPr>
          <w:rFonts w:ascii="Times New Roman" w:hAnsi="Times New Roman"/>
          <w:sz w:val="28"/>
          <w:szCs w:val="28"/>
          <w:lang w:eastAsia="ru-RU"/>
        </w:rPr>
        <w:t>. По результатам рассмотрения вопросов на заседаниях комитетов принимаются:</w:t>
      </w:r>
    </w:p>
    <w:p w14:paraId="492A2885" w14:textId="1EDF43A6"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w:t>
      </w:r>
      <w:r w:rsidR="00397D36" w:rsidRPr="00192A1C">
        <w:rPr>
          <w:rFonts w:ascii="Times New Roman" w:hAnsi="Times New Roman"/>
          <w:sz w:val="28"/>
          <w:szCs w:val="28"/>
          <w:lang w:eastAsia="ru-RU"/>
        </w:rPr>
        <w:t>)</w:t>
      </w:r>
      <w:r w:rsidRPr="00192A1C">
        <w:rPr>
          <w:rFonts w:ascii="Times New Roman" w:hAnsi="Times New Roman"/>
          <w:sz w:val="28"/>
          <w:szCs w:val="28"/>
          <w:lang w:eastAsia="ru-RU"/>
        </w:rPr>
        <w:t xml:space="preserve"> решения;</w:t>
      </w:r>
    </w:p>
    <w:p w14:paraId="71614DC1" w14:textId="06408651"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w:t>
      </w:r>
      <w:r w:rsidR="00397D36" w:rsidRPr="00192A1C">
        <w:rPr>
          <w:rFonts w:ascii="Times New Roman" w:hAnsi="Times New Roman"/>
          <w:sz w:val="28"/>
          <w:szCs w:val="28"/>
          <w:lang w:eastAsia="ru-RU"/>
        </w:rPr>
        <w:t>)</w:t>
      </w:r>
      <w:r w:rsidRPr="00192A1C">
        <w:rPr>
          <w:rFonts w:ascii="Times New Roman" w:hAnsi="Times New Roman"/>
          <w:sz w:val="28"/>
          <w:szCs w:val="28"/>
          <w:lang w:eastAsia="ru-RU"/>
        </w:rPr>
        <w:t xml:space="preserve"> заключения;</w:t>
      </w:r>
    </w:p>
    <w:p w14:paraId="3CF0E458" w14:textId="7FAD5E08"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w:t>
      </w:r>
      <w:r w:rsidR="00397D36" w:rsidRPr="00192A1C">
        <w:rPr>
          <w:rFonts w:ascii="Times New Roman" w:hAnsi="Times New Roman"/>
          <w:sz w:val="28"/>
          <w:szCs w:val="28"/>
          <w:lang w:eastAsia="ru-RU"/>
        </w:rPr>
        <w:t>)</w:t>
      </w:r>
      <w:r w:rsidRPr="00192A1C">
        <w:rPr>
          <w:rFonts w:ascii="Times New Roman" w:hAnsi="Times New Roman"/>
          <w:sz w:val="28"/>
          <w:szCs w:val="28"/>
          <w:lang w:eastAsia="ru-RU"/>
        </w:rPr>
        <w:t xml:space="preserve"> рекомендации.</w:t>
      </w:r>
    </w:p>
    <w:p w14:paraId="0074C7EF" w14:textId="79B17F97" w:rsidR="005B4DB3" w:rsidRPr="00192A1C" w:rsidRDefault="005B4DB3" w:rsidP="00980965">
      <w:pPr>
        <w:spacing w:after="360"/>
        <w:ind w:firstLine="709"/>
        <w:jc w:val="both"/>
        <w:rPr>
          <w:rFonts w:ascii="Times New Roman" w:hAnsi="Times New Roman"/>
          <w:sz w:val="28"/>
          <w:szCs w:val="28"/>
          <w:lang w:eastAsia="ru-RU"/>
        </w:rPr>
      </w:pPr>
      <w:bookmarkStart w:id="14" w:name="A000000059"/>
      <w:bookmarkEnd w:id="14"/>
      <w:r w:rsidRPr="00192A1C">
        <w:rPr>
          <w:rFonts w:ascii="Times New Roman" w:hAnsi="Times New Roman"/>
          <w:sz w:val="28"/>
          <w:szCs w:val="28"/>
          <w:lang w:eastAsia="ru-RU"/>
        </w:rPr>
        <w:t>2</w:t>
      </w:r>
      <w:r w:rsidR="00DF023B" w:rsidRPr="00192A1C">
        <w:rPr>
          <w:rFonts w:ascii="Times New Roman" w:hAnsi="Times New Roman"/>
          <w:sz w:val="28"/>
          <w:szCs w:val="28"/>
          <w:lang w:eastAsia="ru-RU"/>
        </w:rPr>
        <w:t>7</w:t>
      </w:r>
      <w:r w:rsidRPr="00192A1C">
        <w:rPr>
          <w:rFonts w:ascii="Times New Roman" w:hAnsi="Times New Roman"/>
          <w:sz w:val="28"/>
          <w:szCs w:val="28"/>
          <w:lang w:eastAsia="ru-RU"/>
        </w:rPr>
        <w:t>. Все</w:t>
      </w:r>
      <w:r w:rsidR="00397D36" w:rsidRPr="00192A1C">
        <w:rPr>
          <w:rFonts w:ascii="Times New Roman" w:hAnsi="Times New Roman"/>
          <w:sz w:val="28"/>
          <w:szCs w:val="28"/>
          <w:lang w:eastAsia="ru-RU"/>
        </w:rPr>
        <w:t xml:space="preserve"> </w:t>
      </w:r>
      <w:r w:rsidRPr="00192A1C">
        <w:rPr>
          <w:rFonts w:ascii="Times New Roman" w:hAnsi="Times New Roman"/>
          <w:sz w:val="28"/>
          <w:szCs w:val="28"/>
          <w:lang w:eastAsia="ru-RU"/>
        </w:rPr>
        <w:t>акты</w:t>
      </w:r>
      <w:r w:rsidR="00397D36" w:rsidRPr="00192A1C">
        <w:rPr>
          <w:rFonts w:ascii="Times New Roman" w:hAnsi="Times New Roman"/>
          <w:sz w:val="28"/>
          <w:szCs w:val="28"/>
          <w:lang w:eastAsia="ru-RU"/>
        </w:rPr>
        <w:t>,</w:t>
      </w:r>
      <w:r w:rsidRPr="00192A1C">
        <w:rPr>
          <w:rFonts w:ascii="Times New Roman" w:hAnsi="Times New Roman"/>
          <w:sz w:val="28"/>
          <w:szCs w:val="28"/>
          <w:lang w:eastAsia="ru-RU"/>
        </w:rPr>
        <w:t xml:space="preserve"> принимаемые комитетом</w:t>
      </w:r>
      <w:r w:rsidR="00397D36" w:rsidRPr="00192A1C">
        <w:rPr>
          <w:rFonts w:ascii="Times New Roman" w:hAnsi="Times New Roman"/>
          <w:sz w:val="28"/>
          <w:szCs w:val="28"/>
          <w:lang w:eastAsia="ru-RU"/>
        </w:rPr>
        <w:t>,</w:t>
      </w:r>
      <w:r w:rsidRPr="00192A1C">
        <w:rPr>
          <w:rFonts w:ascii="Times New Roman" w:hAnsi="Times New Roman"/>
          <w:sz w:val="28"/>
          <w:szCs w:val="28"/>
          <w:lang w:eastAsia="ru-RU"/>
        </w:rPr>
        <w:t xml:space="preserve"> подписываются его председателем</w:t>
      </w:r>
      <w:r w:rsidR="007A626E" w:rsidRPr="00192A1C">
        <w:rPr>
          <w:rFonts w:ascii="Times New Roman" w:hAnsi="Times New Roman"/>
          <w:sz w:val="28"/>
          <w:szCs w:val="28"/>
          <w:lang w:eastAsia="ru-RU"/>
        </w:rPr>
        <w:t xml:space="preserve">, а </w:t>
      </w:r>
      <w:r w:rsidRPr="00192A1C">
        <w:rPr>
          <w:rFonts w:ascii="Times New Roman" w:hAnsi="Times New Roman"/>
          <w:sz w:val="28"/>
          <w:szCs w:val="28"/>
          <w:lang w:eastAsia="ru-RU"/>
        </w:rPr>
        <w:t xml:space="preserve">в случае </w:t>
      </w:r>
      <w:r w:rsidR="00397D36" w:rsidRPr="00192A1C">
        <w:rPr>
          <w:rFonts w:ascii="Times New Roman" w:hAnsi="Times New Roman"/>
          <w:sz w:val="28"/>
          <w:szCs w:val="28"/>
          <w:lang w:eastAsia="ru-RU"/>
        </w:rPr>
        <w:t xml:space="preserve">его </w:t>
      </w:r>
      <w:r w:rsidRPr="00192A1C">
        <w:rPr>
          <w:rFonts w:ascii="Times New Roman" w:hAnsi="Times New Roman"/>
          <w:sz w:val="28"/>
          <w:szCs w:val="28"/>
          <w:lang w:eastAsia="ru-RU"/>
        </w:rPr>
        <w:t>отсутствия –</w:t>
      </w:r>
      <w:r w:rsidR="00397D36" w:rsidRPr="00192A1C">
        <w:rPr>
          <w:rFonts w:ascii="Times New Roman" w:hAnsi="Times New Roman"/>
          <w:sz w:val="28"/>
          <w:szCs w:val="28"/>
          <w:lang w:eastAsia="ru-RU"/>
        </w:rPr>
        <w:t xml:space="preserve"> </w:t>
      </w:r>
      <w:r w:rsidRPr="00192A1C">
        <w:rPr>
          <w:rFonts w:ascii="Times New Roman" w:hAnsi="Times New Roman"/>
          <w:sz w:val="28"/>
          <w:szCs w:val="28"/>
          <w:lang w:eastAsia="ru-RU"/>
        </w:rPr>
        <w:t>заместителем</w:t>
      </w:r>
      <w:r w:rsidR="00397D36" w:rsidRPr="00192A1C">
        <w:rPr>
          <w:rFonts w:ascii="Times New Roman" w:hAnsi="Times New Roman"/>
          <w:sz w:val="28"/>
          <w:szCs w:val="28"/>
          <w:lang w:eastAsia="ru-RU"/>
        </w:rPr>
        <w:t xml:space="preserve"> </w:t>
      </w:r>
      <w:r w:rsidR="007A626E" w:rsidRPr="00192A1C">
        <w:rPr>
          <w:rFonts w:ascii="Times New Roman" w:hAnsi="Times New Roman"/>
          <w:sz w:val="28"/>
          <w:szCs w:val="28"/>
          <w:lang w:eastAsia="ru-RU"/>
        </w:rPr>
        <w:t xml:space="preserve">(одним из заместителей) </w:t>
      </w:r>
      <w:r w:rsidR="00397D36" w:rsidRPr="00192A1C">
        <w:rPr>
          <w:rFonts w:ascii="Times New Roman" w:hAnsi="Times New Roman"/>
          <w:sz w:val="28"/>
          <w:szCs w:val="28"/>
          <w:lang w:eastAsia="ru-RU"/>
        </w:rPr>
        <w:t>председателя</w:t>
      </w:r>
      <w:r w:rsidRPr="00192A1C">
        <w:rPr>
          <w:rFonts w:ascii="Times New Roman" w:hAnsi="Times New Roman"/>
          <w:sz w:val="28"/>
          <w:szCs w:val="28"/>
          <w:lang w:eastAsia="ru-RU"/>
        </w:rPr>
        <w:t xml:space="preserve">. В решениях, заключениях и рекомендациях </w:t>
      </w:r>
      <w:r w:rsidRPr="00192A1C">
        <w:rPr>
          <w:rFonts w:ascii="Times New Roman" w:hAnsi="Times New Roman"/>
          <w:sz w:val="28"/>
          <w:szCs w:val="28"/>
          <w:lang w:eastAsia="ru-RU"/>
        </w:rPr>
        <w:lastRenderedPageBreak/>
        <w:t>комитетов указыва</w:t>
      </w:r>
      <w:r w:rsidR="007A626E" w:rsidRPr="00192A1C">
        <w:rPr>
          <w:rFonts w:ascii="Times New Roman" w:hAnsi="Times New Roman"/>
          <w:sz w:val="28"/>
          <w:szCs w:val="28"/>
          <w:lang w:eastAsia="ru-RU"/>
        </w:rPr>
        <w:t>ю</w:t>
      </w:r>
      <w:r w:rsidRPr="00192A1C">
        <w:rPr>
          <w:rFonts w:ascii="Times New Roman" w:hAnsi="Times New Roman"/>
          <w:sz w:val="28"/>
          <w:szCs w:val="28"/>
          <w:lang w:eastAsia="ru-RU"/>
        </w:rPr>
        <w:t xml:space="preserve">тся вопрос, по которому они приняты, дата его рассмотрения и номер протокола заседания. </w:t>
      </w:r>
    </w:p>
    <w:p w14:paraId="12503453" w14:textId="654A78F5" w:rsidR="005B4DB3" w:rsidRPr="00192A1C" w:rsidRDefault="005B4DB3" w:rsidP="00980965">
      <w:pPr>
        <w:spacing w:after="360"/>
        <w:ind w:firstLine="709"/>
        <w:jc w:val="both"/>
        <w:rPr>
          <w:rFonts w:ascii="Times New Roman" w:hAnsi="Times New Roman"/>
          <w:sz w:val="28"/>
          <w:szCs w:val="28"/>
          <w:lang w:eastAsia="ru-RU"/>
        </w:rPr>
      </w:pPr>
      <w:bookmarkStart w:id="15" w:name="A000000060"/>
      <w:bookmarkEnd w:id="15"/>
      <w:r w:rsidRPr="00192A1C">
        <w:rPr>
          <w:rFonts w:ascii="Times New Roman" w:hAnsi="Times New Roman"/>
          <w:sz w:val="28"/>
          <w:szCs w:val="28"/>
          <w:lang w:eastAsia="ru-RU"/>
        </w:rPr>
        <w:t>2</w:t>
      </w:r>
      <w:r w:rsidR="00DF023B" w:rsidRPr="00192A1C">
        <w:rPr>
          <w:rFonts w:ascii="Times New Roman" w:hAnsi="Times New Roman"/>
          <w:sz w:val="28"/>
          <w:szCs w:val="28"/>
          <w:lang w:eastAsia="ru-RU"/>
        </w:rPr>
        <w:t>8</w:t>
      </w:r>
      <w:r w:rsidRPr="00192A1C">
        <w:rPr>
          <w:rFonts w:ascii="Times New Roman" w:hAnsi="Times New Roman"/>
          <w:sz w:val="28"/>
          <w:szCs w:val="28"/>
          <w:lang w:eastAsia="ru-RU"/>
        </w:rPr>
        <w:t>. На каждом заседании комитета ведется протокол заседания. В протоколе заседания комитета указываются:</w:t>
      </w:r>
    </w:p>
    <w:p w14:paraId="29F3FF8A" w14:textId="77777777"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1) номер протокола, дата, время и место проведения заседания;</w:t>
      </w:r>
    </w:p>
    <w:p w14:paraId="109F0B21" w14:textId="6CA4EDB4"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 xml:space="preserve">2) фамилия председательствующего на заседании, список членов комитета, присутствующих на заседании и отсутствующих членов комитета с указанием причин их отсутствия, список приглашенных лиц с указанием их </w:t>
      </w:r>
      <w:r w:rsidR="00397D36" w:rsidRPr="00192A1C">
        <w:rPr>
          <w:rFonts w:ascii="Times New Roman" w:hAnsi="Times New Roman"/>
          <w:sz w:val="28"/>
          <w:szCs w:val="28"/>
          <w:lang w:eastAsia="ru-RU"/>
        </w:rPr>
        <w:t>должности</w:t>
      </w:r>
      <w:r w:rsidRPr="00192A1C">
        <w:rPr>
          <w:rFonts w:ascii="Times New Roman" w:hAnsi="Times New Roman"/>
          <w:sz w:val="28"/>
          <w:szCs w:val="28"/>
          <w:lang w:eastAsia="ru-RU"/>
        </w:rPr>
        <w:t>;</w:t>
      </w:r>
    </w:p>
    <w:p w14:paraId="407ABB18" w14:textId="77777777"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 повестка дня заседания;</w:t>
      </w:r>
    </w:p>
    <w:p w14:paraId="3F6853D9" w14:textId="77777777"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4) рассмотренные вопросы повестки дня, список членов комитета, а также приглашенных лиц, выступивших на заседании;</w:t>
      </w:r>
    </w:p>
    <w:p w14:paraId="2065744A" w14:textId="77777777"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5) названия документов, рассмотренных на заседании комитета или распространенных среди членов комитета;</w:t>
      </w:r>
    </w:p>
    <w:p w14:paraId="6F2B0728" w14:textId="77777777"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6) результаты голосования по вопросам повестки дня;</w:t>
      </w:r>
    </w:p>
    <w:p w14:paraId="60BE8649" w14:textId="490AFA81"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7) принятые решения.</w:t>
      </w:r>
    </w:p>
    <w:p w14:paraId="0DE0B8DD" w14:textId="3A8E336E" w:rsidR="00397D36" w:rsidRPr="00192A1C" w:rsidRDefault="00DF023B"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29</w:t>
      </w:r>
      <w:r w:rsidR="001D718E" w:rsidRPr="00192A1C">
        <w:rPr>
          <w:rFonts w:ascii="Times New Roman" w:hAnsi="Times New Roman"/>
          <w:sz w:val="28"/>
          <w:szCs w:val="28"/>
          <w:lang w:eastAsia="ru-RU"/>
        </w:rPr>
        <w:t xml:space="preserve">. </w:t>
      </w:r>
      <w:r w:rsidR="005B4DB3" w:rsidRPr="00192A1C">
        <w:rPr>
          <w:rFonts w:ascii="Times New Roman" w:hAnsi="Times New Roman"/>
          <w:sz w:val="28"/>
          <w:szCs w:val="28"/>
          <w:lang w:eastAsia="ru-RU"/>
        </w:rPr>
        <w:t xml:space="preserve">К протоколу прилагаются принятые комитетом акты, а также материалы, рассматривавшиеся при заслушивании каждого вопроса, и изложенное в письменной форме особое мнение членов комитета, которые голосовали </w:t>
      </w:r>
      <w:r w:rsidR="00397D36" w:rsidRPr="00192A1C">
        <w:rPr>
          <w:rFonts w:ascii="Times New Roman" w:hAnsi="Times New Roman"/>
          <w:sz w:val="28"/>
          <w:szCs w:val="28"/>
          <w:lang w:eastAsia="ru-RU"/>
        </w:rPr>
        <w:t>«</w:t>
      </w:r>
      <w:r w:rsidR="005B4DB3" w:rsidRPr="00192A1C">
        <w:rPr>
          <w:rFonts w:ascii="Times New Roman" w:hAnsi="Times New Roman"/>
          <w:sz w:val="28"/>
          <w:szCs w:val="28"/>
          <w:lang w:eastAsia="ru-RU"/>
        </w:rPr>
        <w:t>против</w:t>
      </w:r>
      <w:r w:rsidR="00397D36" w:rsidRPr="00192A1C">
        <w:rPr>
          <w:rFonts w:ascii="Times New Roman" w:hAnsi="Times New Roman"/>
          <w:sz w:val="28"/>
          <w:szCs w:val="28"/>
          <w:lang w:eastAsia="ru-RU"/>
        </w:rPr>
        <w:t>»</w:t>
      </w:r>
      <w:r w:rsidR="005B4DB3" w:rsidRPr="00192A1C">
        <w:rPr>
          <w:rFonts w:ascii="Times New Roman" w:hAnsi="Times New Roman"/>
          <w:sz w:val="28"/>
          <w:szCs w:val="28"/>
          <w:lang w:eastAsia="ru-RU"/>
        </w:rPr>
        <w:t xml:space="preserve"> или воздержались от голосования. </w:t>
      </w:r>
    </w:p>
    <w:p w14:paraId="4BC54831" w14:textId="054CAF52" w:rsidR="00397D36" w:rsidRPr="00192A1C" w:rsidRDefault="00EA42C7"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w:t>
      </w:r>
      <w:r w:rsidR="00DF023B" w:rsidRPr="00192A1C">
        <w:rPr>
          <w:rFonts w:ascii="Times New Roman" w:hAnsi="Times New Roman"/>
          <w:sz w:val="28"/>
          <w:szCs w:val="28"/>
          <w:lang w:eastAsia="ru-RU"/>
        </w:rPr>
        <w:t>0</w:t>
      </w:r>
      <w:r w:rsidR="00397D36" w:rsidRPr="00192A1C">
        <w:rPr>
          <w:rFonts w:ascii="Times New Roman" w:hAnsi="Times New Roman"/>
          <w:sz w:val="28"/>
          <w:szCs w:val="28"/>
          <w:lang w:eastAsia="ru-RU"/>
        </w:rPr>
        <w:t>.</w:t>
      </w:r>
      <w:r w:rsidR="00397D36" w:rsidRPr="00192A1C">
        <w:t xml:space="preserve"> </w:t>
      </w:r>
      <w:r w:rsidR="00397D36" w:rsidRPr="00192A1C">
        <w:rPr>
          <w:rFonts w:ascii="Times New Roman" w:hAnsi="Times New Roman"/>
          <w:sz w:val="28"/>
          <w:szCs w:val="28"/>
          <w:lang w:eastAsia="ru-RU"/>
        </w:rPr>
        <w:t>Протоколы заседаний комитета подписываются председателем комитета</w:t>
      </w:r>
      <w:r w:rsidR="007A626E" w:rsidRPr="00192A1C">
        <w:rPr>
          <w:rFonts w:ascii="Times New Roman" w:hAnsi="Times New Roman"/>
          <w:sz w:val="28"/>
          <w:szCs w:val="28"/>
          <w:lang w:eastAsia="ru-RU"/>
        </w:rPr>
        <w:t xml:space="preserve"> </w:t>
      </w:r>
      <w:r w:rsidR="00980965" w:rsidRPr="00192A1C">
        <w:rPr>
          <w:rFonts w:ascii="Times New Roman" w:hAnsi="Times New Roman"/>
          <w:sz w:val="28"/>
          <w:szCs w:val="28"/>
          <w:lang w:eastAsia="ru-RU"/>
        </w:rPr>
        <w:t>(</w:t>
      </w:r>
      <w:r w:rsidR="007A626E" w:rsidRPr="00192A1C">
        <w:rPr>
          <w:rFonts w:ascii="Times New Roman" w:hAnsi="Times New Roman"/>
          <w:sz w:val="28"/>
          <w:szCs w:val="28"/>
          <w:lang w:eastAsia="ru-RU"/>
        </w:rPr>
        <w:t>в случае его отсутствия – заместителем (одним из заместителей) председателя</w:t>
      </w:r>
      <w:r w:rsidR="00980965" w:rsidRPr="00192A1C">
        <w:rPr>
          <w:rFonts w:ascii="Times New Roman" w:hAnsi="Times New Roman"/>
          <w:sz w:val="28"/>
          <w:szCs w:val="28"/>
          <w:lang w:eastAsia="ru-RU"/>
        </w:rPr>
        <w:t>)</w:t>
      </w:r>
      <w:r w:rsidR="00397D36" w:rsidRPr="00192A1C">
        <w:rPr>
          <w:rFonts w:ascii="Times New Roman" w:hAnsi="Times New Roman"/>
          <w:sz w:val="28"/>
          <w:szCs w:val="28"/>
          <w:lang w:eastAsia="ru-RU"/>
        </w:rPr>
        <w:t xml:space="preserve"> и секретарем комитета</w:t>
      </w:r>
      <w:r w:rsidR="007A626E" w:rsidRPr="00192A1C">
        <w:rPr>
          <w:rFonts w:ascii="Times New Roman" w:hAnsi="Times New Roman"/>
          <w:sz w:val="28"/>
          <w:szCs w:val="28"/>
          <w:lang w:eastAsia="ru-RU"/>
        </w:rPr>
        <w:t xml:space="preserve"> (в случае его отсутствия – определенным председательствующим на заседании членом комитета)</w:t>
      </w:r>
      <w:r w:rsidR="00397D36" w:rsidRPr="00192A1C">
        <w:rPr>
          <w:rFonts w:ascii="Times New Roman" w:hAnsi="Times New Roman"/>
          <w:sz w:val="28"/>
          <w:szCs w:val="28"/>
          <w:lang w:eastAsia="ru-RU"/>
        </w:rPr>
        <w:t>.</w:t>
      </w:r>
    </w:p>
    <w:p w14:paraId="40E98E38" w14:textId="5FEA9E53" w:rsidR="00397D36" w:rsidRPr="00192A1C" w:rsidRDefault="00397D36"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w:t>
      </w:r>
      <w:r w:rsidR="00DF023B" w:rsidRPr="00192A1C">
        <w:rPr>
          <w:rFonts w:ascii="Times New Roman" w:hAnsi="Times New Roman"/>
          <w:sz w:val="28"/>
          <w:szCs w:val="28"/>
          <w:lang w:eastAsia="ru-RU"/>
        </w:rPr>
        <w:t>1</w:t>
      </w:r>
      <w:r w:rsidRPr="00192A1C">
        <w:rPr>
          <w:rFonts w:ascii="Times New Roman" w:hAnsi="Times New Roman"/>
          <w:sz w:val="28"/>
          <w:szCs w:val="28"/>
          <w:lang w:eastAsia="ru-RU"/>
        </w:rPr>
        <w:t>. Протоколы совместных заседаний комитетов, решения, принятые комитетами совместно, и совместно подготовленные ими заключения и рекомендации подписываются председателями соответствующих комитетов</w:t>
      </w:r>
      <w:r w:rsidR="007A626E" w:rsidRPr="00192A1C">
        <w:rPr>
          <w:rFonts w:ascii="Times New Roman" w:hAnsi="Times New Roman"/>
          <w:sz w:val="28"/>
          <w:szCs w:val="28"/>
          <w:lang w:eastAsia="ru-RU"/>
        </w:rPr>
        <w:t xml:space="preserve"> </w:t>
      </w:r>
      <w:r w:rsidR="00980965" w:rsidRPr="00192A1C">
        <w:rPr>
          <w:rFonts w:ascii="Times New Roman" w:hAnsi="Times New Roman"/>
          <w:sz w:val="28"/>
          <w:szCs w:val="28"/>
          <w:lang w:eastAsia="ru-RU"/>
        </w:rPr>
        <w:t>(</w:t>
      </w:r>
      <w:r w:rsidR="007A626E" w:rsidRPr="00192A1C">
        <w:rPr>
          <w:rFonts w:ascii="Times New Roman" w:hAnsi="Times New Roman"/>
          <w:sz w:val="28"/>
          <w:szCs w:val="28"/>
          <w:lang w:eastAsia="ru-RU"/>
        </w:rPr>
        <w:t>в случае его отсутствия – заместителем (одним из заместителей)</w:t>
      </w:r>
      <w:r w:rsidRPr="00192A1C">
        <w:rPr>
          <w:rFonts w:ascii="Times New Roman" w:hAnsi="Times New Roman"/>
          <w:sz w:val="28"/>
          <w:szCs w:val="28"/>
          <w:lang w:eastAsia="ru-RU"/>
        </w:rPr>
        <w:t xml:space="preserve"> </w:t>
      </w:r>
      <w:r w:rsidR="007A626E" w:rsidRPr="00192A1C">
        <w:rPr>
          <w:rFonts w:ascii="Times New Roman" w:hAnsi="Times New Roman"/>
          <w:sz w:val="28"/>
          <w:szCs w:val="28"/>
          <w:lang w:eastAsia="ru-RU"/>
        </w:rPr>
        <w:lastRenderedPageBreak/>
        <w:t>председател</w:t>
      </w:r>
      <w:r w:rsidR="00980965" w:rsidRPr="00192A1C">
        <w:rPr>
          <w:rFonts w:ascii="Times New Roman" w:hAnsi="Times New Roman"/>
          <w:sz w:val="28"/>
          <w:szCs w:val="28"/>
          <w:lang w:eastAsia="ru-RU"/>
        </w:rPr>
        <w:t>я)</w:t>
      </w:r>
      <w:r w:rsidR="007A626E" w:rsidRPr="00192A1C">
        <w:rPr>
          <w:rFonts w:ascii="Times New Roman" w:hAnsi="Times New Roman"/>
          <w:sz w:val="28"/>
          <w:szCs w:val="28"/>
          <w:lang w:eastAsia="ru-RU"/>
        </w:rPr>
        <w:t xml:space="preserve"> и секретарями комитетов (</w:t>
      </w:r>
      <w:r w:rsidRPr="00192A1C">
        <w:rPr>
          <w:rFonts w:ascii="Times New Roman" w:hAnsi="Times New Roman"/>
          <w:sz w:val="28"/>
          <w:szCs w:val="28"/>
          <w:lang w:eastAsia="ru-RU"/>
        </w:rPr>
        <w:t xml:space="preserve">в случае </w:t>
      </w:r>
      <w:r w:rsidR="007A626E" w:rsidRPr="00192A1C">
        <w:rPr>
          <w:rFonts w:ascii="Times New Roman" w:hAnsi="Times New Roman"/>
          <w:sz w:val="28"/>
          <w:szCs w:val="28"/>
          <w:lang w:eastAsia="ru-RU"/>
        </w:rPr>
        <w:t>его</w:t>
      </w:r>
      <w:r w:rsidRPr="00192A1C">
        <w:rPr>
          <w:rFonts w:ascii="Times New Roman" w:hAnsi="Times New Roman"/>
          <w:sz w:val="28"/>
          <w:szCs w:val="28"/>
          <w:lang w:eastAsia="ru-RU"/>
        </w:rPr>
        <w:t xml:space="preserve"> отсутствия </w:t>
      </w:r>
      <w:r w:rsidR="007A626E" w:rsidRPr="00192A1C">
        <w:rPr>
          <w:rFonts w:ascii="Times New Roman" w:hAnsi="Times New Roman"/>
          <w:sz w:val="28"/>
          <w:szCs w:val="28"/>
          <w:lang w:eastAsia="ru-RU"/>
        </w:rPr>
        <w:t>–</w:t>
      </w:r>
      <w:r w:rsidRPr="00192A1C">
        <w:rPr>
          <w:rFonts w:ascii="Times New Roman" w:hAnsi="Times New Roman"/>
          <w:sz w:val="28"/>
          <w:szCs w:val="28"/>
          <w:lang w:eastAsia="ru-RU"/>
        </w:rPr>
        <w:t xml:space="preserve"> </w:t>
      </w:r>
      <w:r w:rsidR="007A626E" w:rsidRPr="00192A1C">
        <w:rPr>
          <w:rFonts w:ascii="Times New Roman" w:hAnsi="Times New Roman"/>
          <w:sz w:val="28"/>
          <w:szCs w:val="28"/>
          <w:lang w:eastAsia="ru-RU"/>
        </w:rPr>
        <w:t>определенным председательствующим на заседании членом комитета)</w:t>
      </w:r>
      <w:r w:rsidRPr="00192A1C">
        <w:rPr>
          <w:rFonts w:ascii="Times New Roman" w:hAnsi="Times New Roman"/>
          <w:sz w:val="28"/>
          <w:szCs w:val="28"/>
          <w:lang w:eastAsia="ru-RU"/>
        </w:rPr>
        <w:t>.</w:t>
      </w:r>
    </w:p>
    <w:p w14:paraId="45329C88" w14:textId="51F7B383" w:rsidR="00F4422E" w:rsidRPr="00192A1C" w:rsidRDefault="00F4422E"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w:t>
      </w:r>
      <w:r w:rsidR="00DF023B" w:rsidRPr="00192A1C">
        <w:rPr>
          <w:rFonts w:ascii="Times New Roman" w:hAnsi="Times New Roman"/>
          <w:sz w:val="28"/>
          <w:szCs w:val="28"/>
          <w:lang w:eastAsia="ru-RU"/>
        </w:rPr>
        <w:t>2</w:t>
      </w:r>
      <w:r w:rsidRPr="00192A1C">
        <w:rPr>
          <w:rFonts w:ascii="Times New Roman" w:hAnsi="Times New Roman"/>
          <w:sz w:val="28"/>
          <w:szCs w:val="28"/>
          <w:lang w:eastAsia="ru-RU"/>
        </w:rPr>
        <w:t>. Протоколы заседаний комитета оформляются в течение семи дней со дня проведения заседания и хранятся в комитете в течение срока, установленного Народным Советом.</w:t>
      </w:r>
    </w:p>
    <w:p w14:paraId="15BE5663" w14:textId="22B7D29C" w:rsidR="005B4DB3" w:rsidRPr="00192A1C" w:rsidRDefault="00397D36"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w:t>
      </w:r>
      <w:r w:rsidR="00DF023B" w:rsidRPr="00192A1C">
        <w:rPr>
          <w:rFonts w:ascii="Times New Roman" w:hAnsi="Times New Roman"/>
          <w:sz w:val="28"/>
          <w:szCs w:val="28"/>
          <w:lang w:eastAsia="ru-RU"/>
        </w:rPr>
        <w:t>3</w:t>
      </w:r>
      <w:r w:rsidR="005B4DB3" w:rsidRPr="00192A1C">
        <w:rPr>
          <w:rFonts w:ascii="Times New Roman" w:hAnsi="Times New Roman"/>
          <w:sz w:val="28"/>
          <w:szCs w:val="28"/>
          <w:lang w:eastAsia="ru-RU"/>
        </w:rPr>
        <w:t xml:space="preserve">. Протоколы заседаний комитетов по обращению депутата предоставляются для ознакомления, если </w:t>
      </w:r>
      <w:r w:rsidRPr="00192A1C">
        <w:rPr>
          <w:rFonts w:ascii="Times New Roman" w:hAnsi="Times New Roman"/>
          <w:sz w:val="28"/>
          <w:szCs w:val="28"/>
          <w:lang w:eastAsia="ru-RU"/>
        </w:rPr>
        <w:t xml:space="preserve">настоящим </w:t>
      </w:r>
      <w:r w:rsidR="005B4DB3" w:rsidRPr="00192A1C">
        <w:rPr>
          <w:rFonts w:ascii="Times New Roman" w:hAnsi="Times New Roman"/>
          <w:sz w:val="28"/>
          <w:szCs w:val="28"/>
          <w:lang w:eastAsia="ru-RU"/>
        </w:rPr>
        <w:t>Положением, Регламентом Народного Совета Донецкой Народной Республики или постановлением Народного Совета не установлен иной порядок ознакомления с документами комитетов.</w:t>
      </w:r>
    </w:p>
    <w:p w14:paraId="4204CCD6" w14:textId="1E73C738" w:rsidR="005B4DB3" w:rsidRPr="00192A1C" w:rsidRDefault="005B4DB3"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w:t>
      </w:r>
      <w:r w:rsidR="00DF023B" w:rsidRPr="00192A1C">
        <w:rPr>
          <w:rFonts w:ascii="Times New Roman" w:hAnsi="Times New Roman"/>
          <w:sz w:val="28"/>
          <w:szCs w:val="28"/>
          <w:lang w:eastAsia="ru-RU"/>
        </w:rPr>
        <w:t>4</w:t>
      </w:r>
      <w:r w:rsidRPr="00192A1C">
        <w:rPr>
          <w:rFonts w:ascii="Times New Roman" w:hAnsi="Times New Roman"/>
          <w:sz w:val="28"/>
          <w:szCs w:val="28"/>
          <w:lang w:eastAsia="ru-RU"/>
        </w:rPr>
        <w:t>. Протокол заседания комитета явля</w:t>
      </w:r>
      <w:r w:rsidR="00397D36" w:rsidRPr="00192A1C">
        <w:rPr>
          <w:rFonts w:ascii="Times New Roman" w:hAnsi="Times New Roman"/>
          <w:sz w:val="28"/>
          <w:szCs w:val="28"/>
          <w:lang w:eastAsia="ru-RU"/>
        </w:rPr>
        <w:t>е</w:t>
      </w:r>
      <w:r w:rsidRPr="00192A1C">
        <w:rPr>
          <w:rFonts w:ascii="Times New Roman" w:hAnsi="Times New Roman"/>
          <w:sz w:val="28"/>
          <w:szCs w:val="28"/>
          <w:lang w:eastAsia="ru-RU"/>
        </w:rPr>
        <w:t>тся официальным документ</w:t>
      </w:r>
      <w:r w:rsidR="00397D36" w:rsidRPr="00192A1C">
        <w:rPr>
          <w:rFonts w:ascii="Times New Roman" w:hAnsi="Times New Roman"/>
          <w:sz w:val="28"/>
          <w:szCs w:val="28"/>
          <w:lang w:eastAsia="ru-RU"/>
        </w:rPr>
        <w:t>ом</w:t>
      </w:r>
      <w:r w:rsidRPr="00192A1C">
        <w:rPr>
          <w:rFonts w:ascii="Times New Roman" w:hAnsi="Times New Roman"/>
          <w:sz w:val="28"/>
          <w:szCs w:val="28"/>
          <w:lang w:eastAsia="ru-RU"/>
        </w:rPr>
        <w:t>, подтверждающим процесс обсуждения и принятия решения, заключения, рекомендации комитета.</w:t>
      </w:r>
    </w:p>
    <w:p w14:paraId="2DE4A207" w14:textId="6E7F4A8E" w:rsidR="00F4422E" w:rsidRPr="00192A1C" w:rsidRDefault="00F4422E"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w:t>
      </w:r>
      <w:r w:rsidR="00DF023B" w:rsidRPr="00192A1C">
        <w:rPr>
          <w:rFonts w:ascii="Times New Roman" w:hAnsi="Times New Roman"/>
          <w:sz w:val="28"/>
          <w:szCs w:val="28"/>
          <w:lang w:eastAsia="ru-RU"/>
        </w:rPr>
        <w:t>5</w:t>
      </w:r>
      <w:r w:rsidRPr="00192A1C">
        <w:rPr>
          <w:rFonts w:ascii="Times New Roman" w:hAnsi="Times New Roman"/>
          <w:sz w:val="28"/>
          <w:szCs w:val="28"/>
          <w:lang w:eastAsia="ru-RU"/>
        </w:rPr>
        <w:t>. Решения по рассматриваемым комитетом вопросам могут приниматься путем оформления листа согласования с подписями членов комитета.</w:t>
      </w:r>
    </w:p>
    <w:p w14:paraId="3728C182" w14:textId="77777777" w:rsidR="00F4422E" w:rsidRPr="00192A1C" w:rsidRDefault="00F4422E"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Решения по указанным вопросам считаются принятыми, если в листе согласования имеются подписи большинства членов комитета.</w:t>
      </w:r>
    </w:p>
    <w:p w14:paraId="46AC0657" w14:textId="31945F56" w:rsidR="00F4422E" w:rsidRPr="00192A1C" w:rsidRDefault="00F4422E"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Если член комитета не согласен с предлагаемым решением, он вправе представить свое особое мнение в письменном виде. Данное мнение прилагается к принятому путем оформления листа согласования решению по рассматриваемому комитетом вопросу.</w:t>
      </w:r>
    </w:p>
    <w:p w14:paraId="4D330269" w14:textId="7BAB3F82" w:rsidR="005B4DB3" w:rsidRPr="00192A1C" w:rsidRDefault="005B4DB3" w:rsidP="00980965">
      <w:pPr>
        <w:spacing w:after="360"/>
        <w:ind w:firstLine="709"/>
        <w:jc w:val="both"/>
        <w:rPr>
          <w:rFonts w:ascii="Times New Roman" w:hAnsi="Times New Roman"/>
          <w:sz w:val="28"/>
          <w:szCs w:val="28"/>
          <w:lang w:eastAsia="ru-RU"/>
        </w:rPr>
      </w:pPr>
      <w:bookmarkStart w:id="16" w:name="A000000061"/>
      <w:bookmarkEnd w:id="16"/>
      <w:r w:rsidRPr="00192A1C">
        <w:rPr>
          <w:rFonts w:ascii="Times New Roman" w:hAnsi="Times New Roman"/>
          <w:sz w:val="28"/>
          <w:szCs w:val="28"/>
          <w:lang w:eastAsia="ru-RU"/>
        </w:rPr>
        <w:t>3</w:t>
      </w:r>
      <w:r w:rsidR="00DF023B" w:rsidRPr="00192A1C">
        <w:rPr>
          <w:rFonts w:ascii="Times New Roman" w:hAnsi="Times New Roman"/>
          <w:sz w:val="28"/>
          <w:szCs w:val="28"/>
          <w:lang w:eastAsia="ru-RU"/>
        </w:rPr>
        <w:t>6</w:t>
      </w:r>
      <w:r w:rsidRPr="00192A1C">
        <w:rPr>
          <w:rFonts w:ascii="Times New Roman" w:hAnsi="Times New Roman"/>
          <w:sz w:val="28"/>
          <w:szCs w:val="28"/>
          <w:lang w:eastAsia="ru-RU"/>
        </w:rPr>
        <w:t>. Слушания в комитетах протоколируются. По результатам слушаний комитет принимает рекомендации.</w:t>
      </w:r>
    </w:p>
    <w:p w14:paraId="38F059BA" w14:textId="4E49291F" w:rsidR="005B4DB3" w:rsidRPr="00192A1C" w:rsidRDefault="005B4DB3" w:rsidP="00980965">
      <w:pPr>
        <w:spacing w:after="360"/>
        <w:ind w:firstLine="709"/>
        <w:jc w:val="both"/>
        <w:rPr>
          <w:rFonts w:ascii="Times New Roman" w:hAnsi="Times New Roman"/>
          <w:sz w:val="28"/>
          <w:szCs w:val="28"/>
          <w:lang w:eastAsia="ru-RU"/>
        </w:rPr>
      </w:pPr>
      <w:bookmarkStart w:id="17" w:name="A000000062"/>
      <w:bookmarkEnd w:id="17"/>
      <w:r w:rsidRPr="00192A1C">
        <w:rPr>
          <w:rFonts w:ascii="Times New Roman" w:hAnsi="Times New Roman"/>
          <w:sz w:val="28"/>
          <w:szCs w:val="28"/>
          <w:lang w:eastAsia="ru-RU"/>
        </w:rPr>
        <w:t>3</w:t>
      </w:r>
      <w:r w:rsidR="00DF023B" w:rsidRPr="00192A1C">
        <w:rPr>
          <w:rFonts w:ascii="Times New Roman" w:hAnsi="Times New Roman"/>
          <w:sz w:val="28"/>
          <w:szCs w:val="28"/>
          <w:lang w:eastAsia="ru-RU"/>
        </w:rPr>
        <w:t>7</w:t>
      </w:r>
      <w:r w:rsidRPr="00192A1C">
        <w:rPr>
          <w:rFonts w:ascii="Times New Roman" w:hAnsi="Times New Roman"/>
          <w:sz w:val="28"/>
          <w:szCs w:val="28"/>
          <w:lang w:eastAsia="ru-RU"/>
        </w:rPr>
        <w:t>. Комитет отчитывается о своей работе Народному Совету в случаях, предусмотренных настоящим Положением и Регламентом Народного Совета Донецкой Народной Республики.</w:t>
      </w:r>
    </w:p>
    <w:p w14:paraId="77AEF767" w14:textId="2865A187" w:rsidR="005B4DB3" w:rsidRPr="00192A1C" w:rsidRDefault="005B4DB3" w:rsidP="00980965">
      <w:pPr>
        <w:shd w:val="clear" w:color="auto" w:fill="FFFFFF"/>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w:t>
      </w:r>
      <w:r w:rsidR="00DF023B" w:rsidRPr="00192A1C">
        <w:rPr>
          <w:rFonts w:ascii="Times New Roman" w:hAnsi="Times New Roman"/>
          <w:sz w:val="28"/>
          <w:szCs w:val="28"/>
          <w:lang w:eastAsia="ru-RU"/>
        </w:rPr>
        <w:t>8</w:t>
      </w:r>
      <w:r w:rsidRPr="00192A1C">
        <w:rPr>
          <w:rFonts w:ascii="Times New Roman" w:hAnsi="Times New Roman"/>
          <w:sz w:val="28"/>
          <w:szCs w:val="28"/>
          <w:lang w:eastAsia="ru-RU"/>
        </w:rPr>
        <w:t xml:space="preserve">. Комитеты каждый месяц предоставляют отчеты о работе комитета в </w:t>
      </w:r>
      <w:r w:rsidR="00397D36" w:rsidRPr="00192A1C">
        <w:rPr>
          <w:rFonts w:ascii="Times New Roman" w:hAnsi="Times New Roman"/>
          <w:sz w:val="28"/>
          <w:szCs w:val="28"/>
          <w:lang w:eastAsia="ru-RU"/>
        </w:rPr>
        <w:t>комитет</w:t>
      </w:r>
      <w:r w:rsidR="002D4097" w:rsidRPr="00192A1C">
        <w:rPr>
          <w:rFonts w:ascii="Times New Roman" w:hAnsi="Times New Roman"/>
          <w:sz w:val="28"/>
          <w:szCs w:val="28"/>
          <w:lang w:eastAsia="ru-RU"/>
        </w:rPr>
        <w:t xml:space="preserve"> по вопросам регламента</w:t>
      </w:r>
      <w:r w:rsidR="00FE6695" w:rsidRPr="00192A1C">
        <w:rPr>
          <w:rFonts w:ascii="Times New Roman" w:hAnsi="Times New Roman"/>
          <w:sz w:val="28"/>
          <w:szCs w:val="28"/>
        </w:rPr>
        <w:t xml:space="preserve"> </w:t>
      </w:r>
      <w:r w:rsidRPr="00192A1C">
        <w:rPr>
          <w:rFonts w:ascii="Times New Roman" w:hAnsi="Times New Roman"/>
          <w:sz w:val="28"/>
          <w:szCs w:val="28"/>
        </w:rPr>
        <w:t xml:space="preserve">с указанием: количества проведенных заседаний; численности членов комитета, которые принимали участие в </w:t>
      </w:r>
      <w:r w:rsidRPr="00192A1C">
        <w:rPr>
          <w:rFonts w:ascii="Times New Roman" w:hAnsi="Times New Roman"/>
          <w:sz w:val="28"/>
          <w:szCs w:val="28"/>
        </w:rPr>
        <w:lastRenderedPageBreak/>
        <w:t xml:space="preserve">заседании, а в случае их отсутствия, с указанием причины такового; </w:t>
      </w:r>
      <w:r w:rsidR="002D4097" w:rsidRPr="00192A1C">
        <w:rPr>
          <w:rFonts w:ascii="Times New Roman" w:hAnsi="Times New Roman"/>
          <w:sz w:val="28"/>
          <w:szCs w:val="28"/>
        </w:rPr>
        <w:t xml:space="preserve">вопросов, </w:t>
      </w:r>
      <w:r w:rsidRPr="00192A1C">
        <w:rPr>
          <w:rFonts w:ascii="Times New Roman" w:hAnsi="Times New Roman"/>
          <w:sz w:val="28"/>
          <w:szCs w:val="28"/>
        </w:rPr>
        <w:t>к</w:t>
      </w:r>
      <w:r w:rsidR="002D4097" w:rsidRPr="00192A1C">
        <w:rPr>
          <w:rFonts w:ascii="Times New Roman" w:hAnsi="Times New Roman"/>
          <w:sz w:val="28"/>
          <w:szCs w:val="28"/>
        </w:rPr>
        <w:t xml:space="preserve">оторые </w:t>
      </w:r>
      <w:r w:rsidRPr="00192A1C">
        <w:rPr>
          <w:rFonts w:ascii="Times New Roman" w:hAnsi="Times New Roman"/>
          <w:sz w:val="28"/>
          <w:szCs w:val="28"/>
        </w:rPr>
        <w:t>были поставлены на рассмотрени</w:t>
      </w:r>
      <w:r w:rsidR="002D4097" w:rsidRPr="00192A1C">
        <w:rPr>
          <w:rFonts w:ascii="Times New Roman" w:hAnsi="Times New Roman"/>
          <w:sz w:val="28"/>
          <w:szCs w:val="28"/>
        </w:rPr>
        <w:t>е</w:t>
      </w:r>
      <w:r w:rsidRPr="00192A1C">
        <w:rPr>
          <w:rFonts w:ascii="Times New Roman" w:hAnsi="Times New Roman"/>
          <w:sz w:val="28"/>
          <w:szCs w:val="28"/>
        </w:rPr>
        <w:t xml:space="preserve"> комитета, а также решени</w:t>
      </w:r>
      <w:r w:rsidR="002D4097" w:rsidRPr="00192A1C">
        <w:rPr>
          <w:rFonts w:ascii="Times New Roman" w:hAnsi="Times New Roman"/>
          <w:sz w:val="28"/>
          <w:szCs w:val="28"/>
        </w:rPr>
        <w:t>й</w:t>
      </w:r>
      <w:r w:rsidRPr="00192A1C">
        <w:rPr>
          <w:rFonts w:ascii="Times New Roman" w:hAnsi="Times New Roman"/>
          <w:sz w:val="28"/>
          <w:szCs w:val="28"/>
        </w:rPr>
        <w:t>, которые были приняты по данным вопросам</w:t>
      </w:r>
      <w:r w:rsidR="00656781" w:rsidRPr="00192A1C">
        <w:rPr>
          <w:rFonts w:ascii="Times New Roman" w:hAnsi="Times New Roman"/>
          <w:sz w:val="28"/>
          <w:szCs w:val="28"/>
        </w:rPr>
        <w:t>,</w:t>
      </w:r>
      <w:r w:rsidRPr="00192A1C">
        <w:rPr>
          <w:rFonts w:ascii="Times New Roman" w:hAnsi="Times New Roman"/>
          <w:sz w:val="28"/>
          <w:szCs w:val="28"/>
        </w:rPr>
        <w:t xml:space="preserve"> и друго</w:t>
      </w:r>
      <w:r w:rsidR="00656781" w:rsidRPr="00192A1C">
        <w:rPr>
          <w:rFonts w:ascii="Times New Roman" w:hAnsi="Times New Roman"/>
          <w:sz w:val="28"/>
          <w:szCs w:val="28"/>
        </w:rPr>
        <w:t>го</w:t>
      </w:r>
      <w:r w:rsidRPr="00192A1C">
        <w:rPr>
          <w:rFonts w:ascii="Times New Roman" w:hAnsi="Times New Roman"/>
          <w:sz w:val="28"/>
          <w:szCs w:val="28"/>
        </w:rPr>
        <w:t>.</w:t>
      </w:r>
    </w:p>
    <w:p w14:paraId="0E562B86" w14:textId="67025A9F" w:rsidR="005B4DB3" w:rsidRPr="00192A1C" w:rsidRDefault="005B4DB3" w:rsidP="00980965">
      <w:pPr>
        <w:shd w:val="clear" w:color="auto" w:fill="FFFFFF"/>
        <w:spacing w:after="360"/>
        <w:ind w:firstLine="709"/>
        <w:jc w:val="both"/>
        <w:rPr>
          <w:rFonts w:ascii="Times New Roman" w:hAnsi="Times New Roman"/>
          <w:sz w:val="28"/>
          <w:szCs w:val="28"/>
        </w:rPr>
      </w:pPr>
      <w:r w:rsidRPr="00192A1C">
        <w:rPr>
          <w:rFonts w:ascii="Times New Roman" w:hAnsi="Times New Roman"/>
          <w:sz w:val="28"/>
          <w:szCs w:val="28"/>
        </w:rPr>
        <w:t>Комитет</w:t>
      </w:r>
      <w:r w:rsidR="002D4097" w:rsidRPr="00192A1C">
        <w:rPr>
          <w:rFonts w:ascii="Times New Roman" w:hAnsi="Times New Roman"/>
          <w:sz w:val="28"/>
          <w:szCs w:val="28"/>
        </w:rPr>
        <w:t xml:space="preserve"> по вопросам регламента</w:t>
      </w:r>
      <w:r w:rsidR="00D24816" w:rsidRPr="00192A1C">
        <w:rPr>
          <w:rFonts w:ascii="Times New Roman" w:hAnsi="Times New Roman"/>
          <w:sz w:val="28"/>
          <w:szCs w:val="28"/>
        </w:rPr>
        <w:t xml:space="preserve"> </w:t>
      </w:r>
      <w:r w:rsidRPr="00192A1C">
        <w:rPr>
          <w:rFonts w:ascii="Times New Roman" w:hAnsi="Times New Roman"/>
          <w:sz w:val="28"/>
          <w:szCs w:val="28"/>
        </w:rPr>
        <w:t xml:space="preserve">предоставляет свой ежемесячный отчет в </w:t>
      </w:r>
      <w:r w:rsidR="00D24816" w:rsidRPr="00192A1C">
        <w:rPr>
          <w:rFonts w:ascii="Times New Roman" w:hAnsi="Times New Roman"/>
          <w:sz w:val="28"/>
          <w:szCs w:val="28"/>
        </w:rPr>
        <w:t>Президиум</w:t>
      </w:r>
      <w:r w:rsidRPr="00192A1C">
        <w:rPr>
          <w:rFonts w:ascii="Times New Roman" w:hAnsi="Times New Roman"/>
          <w:sz w:val="28"/>
          <w:szCs w:val="28"/>
        </w:rPr>
        <w:t xml:space="preserve"> Народного Совет</w:t>
      </w:r>
      <w:r w:rsidR="00C11E50" w:rsidRPr="00192A1C">
        <w:rPr>
          <w:rFonts w:ascii="Times New Roman" w:hAnsi="Times New Roman"/>
          <w:sz w:val="28"/>
          <w:szCs w:val="28"/>
        </w:rPr>
        <w:t>а.</w:t>
      </w:r>
    </w:p>
    <w:p w14:paraId="1AD065F6" w14:textId="3EF924AF" w:rsidR="005B4DB3" w:rsidRPr="00F65AF4" w:rsidRDefault="00DF023B" w:rsidP="00980965">
      <w:pPr>
        <w:spacing w:after="360"/>
        <w:ind w:firstLine="709"/>
        <w:jc w:val="both"/>
        <w:rPr>
          <w:rFonts w:ascii="Times New Roman" w:hAnsi="Times New Roman"/>
          <w:sz w:val="28"/>
          <w:szCs w:val="28"/>
          <w:lang w:eastAsia="ru-RU"/>
        </w:rPr>
      </w:pPr>
      <w:r w:rsidRPr="00192A1C">
        <w:rPr>
          <w:rFonts w:ascii="Times New Roman" w:hAnsi="Times New Roman"/>
          <w:sz w:val="28"/>
          <w:szCs w:val="28"/>
          <w:lang w:eastAsia="ru-RU"/>
        </w:rPr>
        <w:t>39</w:t>
      </w:r>
      <w:r w:rsidR="005B4DB3" w:rsidRPr="00192A1C">
        <w:rPr>
          <w:rFonts w:ascii="Times New Roman" w:hAnsi="Times New Roman"/>
          <w:sz w:val="28"/>
          <w:szCs w:val="28"/>
          <w:lang w:eastAsia="ru-RU"/>
        </w:rPr>
        <w:t>. В конце каждой сессии Народного Совета комитет рассматривает вопрос о выполнении плана работы комитета и иной деятельности в период этой сессии и утверждает путем принятия решения письменный отчет об итогах своей работы.</w:t>
      </w:r>
    </w:p>
    <w:sectPr w:rsidR="005B4DB3" w:rsidRPr="00F65AF4" w:rsidSect="005B7960">
      <w:headerReference w:type="default" r:id="rId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4D27" w14:textId="77777777" w:rsidR="00B47AF0" w:rsidRDefault="00B47AF0" w:rsidP="005B7960">
      <w:pPr>
        <w:spacing w:after="0" w:line="240" w:lineRule="auto"/>
      </w:pPr>
      <w:r>
        <w:separator/>
      </w:r>
    </w:p>
  </w:endnote>
  <w:endnote w:type="continuationSeparator" w:id="0">
    <w:p w14:paraId="45EC65BF" w14:textId="77777777" w:rsidR="00B47AF0" w:rsidRDefault="00B47AF0" w:rsidP="005B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Can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E1591" w14:textId="77777777" w:rsidR="00B47AF0" w:rsidRDefault="00B47AF0" w:rsidP="005B7960">
      <w:pPr>
        <w:spacing w:after="0" w:line="240" w:lineRule="auto"/>
      </w:pPr>
      <w:r>
        <w:separator/>
      </w:r>
    </w:p>
  </w:footnote>
  <w:footnote w:type="continuationSeparator" w:id="0">
    <w:p w14:paraId="64EB940B" w14:textId="77777777" w:rsidR="00B47AF0" w:rsidRDefault="00B47AF0" w:rsidP="005B7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387526"/>
      <w:docPartObj>
        <w:docPartGallery w:val="Page Numbers (Top of Page)"/>
        <w:docPartUnique/>
      </w:docPartObj>
    </w:sdtPr>
    <w:sdtEndPr>
      <w:rPr>
        <w:rFonts w:ascii="Times New Roman" w:hAnsi="Times New Roman"/>
        <w:sz w:val="24"/>
        <w:szCs w:val="24"/>
      </w:rPr>
    </w:sdtEndPr>
    <w:sdtContent>
      <w:p w14:paraId="5D93AA75" w14:textId="1207DA3D" w:rsidR="005B7960" w:rsidRPr="006912DF" w:rsidRDefault="005B7960">
        <w:pPr>
          <w:pStyle w:val="a8"/>
          <w:jc w:val="center"/>
          <w:rPr>
            <w:rFonts w:ascii="Times New Roman" w:hAnsi="Times New Roman"/>
            <w:sz w:val="24"/>
            <w:szCs w:val="24"/>
          </w:rPr>
        </w:pPr>
        <w:r w:rsidRPr="006912DF">
          <w:rPr>
            <w:rFonts w:ascii="Times New Roman" w:hAnsi="Times New Roman"/>
            <w:sz w:val="24"/>
            <w:szCs w:val="24"/>
          </w:rPr>
          <w:fldChar w:fldCharType="begin"/>
        </w:r>
        <w:r w:rsidRPr="006912DF">
          <w:rPr>
            <w:rFonts w:ascii="Times New Roman" w:hAnsi="Times New Roman"/>
            <w:sz w:val="24"/>
            <w:szCs w:val="24"/>
          </w:rPr>
          <w:instrText>PAGE   \* MERGEFORMAT</w:instrText>
        </w:r>
        <w:r w:rsidRPr="006912DF">
          <w:rPr>
            <w:rFonts w:ascii="Times New Roman" w:hAnsi="Times New Roman"/>
            <w:sz w:val="24"/>
            <w:szCs w:val="24"/>
          </w:rPr>
          <w:fldChar w:fldCharType="separate"/>
        </w:r>
        <w:r w:rsidRPr="006912DF">
          <w:rPr>
            <w:rFonts w:ascii="Times New Roman" w:hAnsi="Times New Roman"/>
            <w:sz w:val="24"/>
            <w:szCs w:val="24"/>
          </w:rPr>
          <w:t>2</w:t>
        </w:r>
        <w:r w:rsidRPr="006912DF">
          <w:rPr>
            <w:rFonts w:ascii="Times New Roman" w:hAnsi="Times New Roman"/>
            <w:sz w:val="24"/>
            <w:szCs w:val="24"/>
          </w:rPr>
          <w:fldChar w:fldCharType="end"/>
        </w:r>
      </w:p>
    </w:sdtContent>
  </w:sdt>
  <w:p w14:paraId="349D41FF" w14:textId="77777777" w:rsidR="005B7960" w:rsidRDefault="005B79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F18"/>
    <w:multiLevelType w:val="hybridMultilevel"/>
    <w:tmpl w:val="64104C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6C55183"/>
    <w:multiLevelType w:val="hybridMultilevel"/>
    <w:tmpl w:val="B1186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7F4F15"/>
    <w:multiLevelType w:val="multilevel"/>
    <w:tmpl w:val="40AC94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A5A1ACE"/>
    <w:multiLevelType w:val="hybridMultilevel"/>
    <w:tmpl w:val="73F6371C"/>
    <w:lvl w:ilvl="0" w:tplc="CA2454B8">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4A0A88"/>
    <w:multiLevelType w:val="hybridMultilevel"/>
    <w:tmpl w:val="0DC20E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9FB4694"/>
    <w:multiLevelType w:val="hybridMultilevel"/>
    <w:tmpl w:val="F2646A68"/>
    <w:lvl w:ilvl="0" w:tplc="C212CF9A">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23F54F3"/>
    <w:multiLevelType w:val="hybridMultilevel"/>
    <w:tmpl w:val="E34468C6"/>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39A52DB"/>
    <w:multiLevelType w:val="multilevel"/>
    <w:tmpl w:val="ABB612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373821BF"/>
    <w:multiLevelType w:val="multilevel"/>
    <w:tmpl w:val="8EA497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CC33F4D"/>
    <w:multiLevelType w:val="multilevel"/>
    <w:tmpl w:val="578647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E672783"/>
    <w:multiLevelType w:val="multilevel"/>
    <w:tmpl w:val="0464E1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3E6F5D51"/>
    <w:multiLevelType w:val="hybridMultilevel"/>
    <w:tmpl w:val="2DFEE842"/>
    <w:lvl w:ilvl="0" w:tplc="4372FA54">
      <w:start w:val="1"/>
      <w:numFmt w:val="bullet"/>
      <w:suff w:val="space"/>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4517D1"/>
    <w:multiLevelType w:val="multilevel"/>
    <w:tmpl w:val="C79AD9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48E66D0C"/>
    <w:multiLevelType w:val="hybridMultilevel"/>
    <w:tmpl w:val="29B09ABC"/>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99D4166"/>
    <w:multiLevelType w:val="multilevel"/>
    <w:tmpl w:val="4D5C4E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543E132C"/>
    <w:multiLevelType w:val="hybridMultilevel"/>
    <w:tmpl w:val="59FA5476"/>
    <w:lvl w:ilvl="0" w:tplc="76DAFB4C">
      <w:start w:val="1"/>
      <w:numFmt w:val="bullet"/>
      <w:suff w:val="space"/>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15:restartNumberingAfterBreak="0">
    <w:nsid w:val="5A757E16"/>
    <w:multiLevelType w:val="hybridMultilevel"/>
    <w:tmpl w:val="12CA3B34"/>
    <w:lvl w:ilvl="0" w:tplc="85F46E0A">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270284"/>
    <w:multiLevelType w:val="multilevel"/>
    <w:tmpl w:val="52D2C3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7E3758C0"/>
    <w:multiLevelType w:val="hybridMultilevel"/>
    <w:tmpl w:val="D020F97A"/>
    <w:lvl w:ilvl="0" w:tplc="4858A6F6">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3"/>
  </w:num>
  <w:num w:numId="5">
    <w:abstractNumId w:val="10"/>
  </w:num>
  <w:num w:numId="6">
    <w:abstractNumId w:val="7"/>
  </w:num>
  <w:num w:numId="7">
    <w:abstractNumId w:val="8"/>
  </w:num>
  <w:num w:numId="8">
    <w:abstractNumId w:val="12"/>
  </w:num>
  <w:num w:numId="9">
    <w:abstractNumId w:val="2"/>
  </w:num>
  <w:num w:numId="10">
    <w:abstractNumId w:val="6"/>
  </w:num>
  <w:num w:numId="11">
    <w:abstractNumId w:val="18"/>
  </w:num>
  <w:num w:numId="12">
    <w:abstractNumId w:val="14"/>
  </w:num>
  <w:num w:numId="13">
    <w:abstractNumId w:val="9"/>
  </w:num>
  <w:num w:numId="14">
    <w:abstractNumId w:val="1"/>
  </w:num>
  <w:num w:numId="15">
    <w:abstractNumId w:val="3"/>
  </w:num>
  <w:num w:numId="16">
    <w:abstractNumId w:val="16"/>
  </w:num>
  <w:num w:numId="17">
    <w:abstractNumId w:val="5"/>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D4"/>
    <w:rsid w:val="00011787"/>
    <w:rsid w:val="0003195F"/>
    <w:rsid w:val="000346E6"/>
    <w:rsid w:val="00034890"/>
    <w:rsid w:val="0004222E"/>
    <w:rsid w:val="00061364"/>
    <w:rsid w:val="00063533"/>
    <w:rsid w:val="000731AE"/>
    <w:rsid w:val="000839D8"/>
    <w:rsid w:val="000949E0"/>
    <w:rsid w:val="00094D27"/>
    <w:rsid w:val="00096EEA"/>
    <w:rsid w:val="000C0EE1"/>
    <w:rsid w:val="000C4746"/>
    <w:rsid w:val="000C5C95"/>
    <w:rsid w:val="000E263C"/>
    <w:rsid w:val="000F2CA2"/>
    <w:rsid w:val="000F34F1"/>
    <w:rsid w:val="001139B8"/>
    <w:rsid w:val="00141E52"/>
    <w:rsid w:val="00144814"/>
    <w:rsid w:val="00154581"/>
    <w:rsid w:val="00161C6F"/>
    <w:rsid w:val="001620B5"/>
    <w:rsid w:val="0017070C"/>
    <w:rsid w:val="001720B1"/>
    <w:rsid w:val="0018373E"/>
    <w:rsid w:val="00192A1C"/>
    <w:rsid w:val="00196EA7"/>
    <w:rsid w:val="001A4A92"/>
    <w:rsid w:val="001A54A5"/>
    <w:rsid w:val="001A63D4"/>
    <w:rsid w:val="001B0021"/>
    <w:rsid w:val="001C2FC4"/>
    <w:rsid w:val="001C578A"/>
    <w:rsid w:val="001C6D15"/>
    <w:rsid w:val="001C76D2"/>
    <w:rsid w:val="001D3E3E"/>
    <w:rsid w:val="001D718E"/>
    <w:rsid w:val="00212A5E"/>
    <w:rsid w:val="0024025C"/>
    <w:rsid w:val="002574CB"/>
    <w:rsid w:val="002631FA"/>
    <w:rsid w:val="002841FD"/>
    <w:rsid w:val="00293F3D"/>
    <w:rsid w:val="002A6F33"/>
    <w:rsid w:val="002B5BD7"/>
    <w:rsid w:val="002C2E0D"/>
    <w:rsid w:val="002C55D1"/>
    <w:rsid w:val="002D0611"/>
    <w:rsid w:val="002D4097"/>
    <w:rsid w:val="002E1226"/>
    <w:rsid w:val="002F3621"/>
    <w:rsid w:val="00300AE6"/>
    <w:rsid w:val="00315567"/>
    <w:rsid w:val="00321962"/>
    <w:rsid w:val="003405A5"/>
    <w:rsid w:val="00342ECB"/>
    <w:rsid w:val="00351D95"/>
    <w:rsid w:val="0036157E"/>
    <w:rsid w:val="0036481F"/>
    <w:rsid w:val="00366A66"/>
    <w:rsid w:val="00380718"/>
    <w:rsid w:val="00397365"/>
    <w:rsid w:val="00397D36"/>
    <w:rsid w:val="003A120E"/>
    <w:rsid w:val="003A732E"/>
    <w:rsid w:val="003B7E19"/>
    <w:rsid w:val="003D2F66"/>
    <w:rsid w:val="003D55E9"/>
    <w:rsid w:val="003D64EA"/>
    <w:rsid w:val="0040417A"/>
    <w:rsid w:val="00411D94"/>
    <w:rsid w:val="00413889"/>
    <w:rsid w:val="0041448D"/>
    <w:rsid w:val="0043182E"/>
    <w:rsid w:val="00435463"/>
    <w:rsid w:val="00486869"/>
    <w:rsid w:val="00494320"/>
    <w:rsid w:val="004A3F70"/>
    <w:rsid w:val="004B12A0"/>
    <w:rsid w:val="004B69F0"/>
    <w:rsid w:val="004B7852"/>
    <w:rsid w:val="004C1BBD"/>
    <w:rsid w:val="004D407E"/>
    <w:rsid w:val="004F442B"/>
    <w:rsid w:val="00501588"/>
    <w:rsid w:val="005239E2"/>
    <w:rsid w:val="005407BC"/>
    <w:rsid w:val="00552D17"/>
    <w:rsid w:val="00553D26"/>
    <w:rsid w:val="00557A4A"/>
    <w:rsid w:val="00561C85"/>
    <w:rsid w:val="005722E7"/>
    <w:rsid w:val="005838E2"/>
    <w:rsid w:val="00595D96"/>
    <w:rsid w:val="005A6D01"/>
    <w:rsid w:val="005A7D1D"/>
    <w:rsid w:val="005B4DB3"/>
    <w:rsid w:val="005B7960"/>
    <w:rsid w:val="005E346F"/>
    <w:rsid w:val="005E37A8"/>
    <w:rsid w:val="005E3D5E"/>
    <w:rsid w:val="00604A29"/>
    <w:rsid w:val="00620108"/>
    <w:rsid w:val="00631ED6"/>
    <w:rsid w:val="006566C2"/>
    <w:rsid w:val="00656781"/>
    <w:rsid w:val="006612E8"/>
    <w:rsid w:val="006912DF"/>
    <w:rsid w:val="006955B8"/>
    <w:rsid w:val="006D55BF"/>
    <w:rsid w:val="006D78DC"/>
    <w:rsid w:val="006E05CE"/>
    <w:rsid w:val="006E0800"/>
    <w:rsid w:val="006F0618"/>
    <w:rsid w:val="006F238F"/>
    <w:rsid w:val="006F2C25"/>
    <w:rsid w:val="00706DD7"/>
    <w:rsid w:val="007368D9"/>
    <w:rsid w:val="007371A6"/>
    <w:rsid w:val="00744418"/>
    <w:rsid w:val="0075145E"/>
    <w:rsid w:val="00754408"/>
    <w:rsid w:val="00774AC6"/>
    <w:rsid w:val="00776D98"/>
    <w:rsid w:val="007806E5"/>
    <w:rsid w:val="00787C34"/>
    <w:rsid w:val="00797C93"/>
    <w:rsid w:val="007A626E"/>
    <w:rsid w:val="007A63D2"/>
    <w:rsid w:val="007A68A0"/>
    <w:rsid w:val="007C48FA"/>
    <w:rsid w:val="007E072C"/>
    <w:rsid w:val="007F3CFD"/>
    <w:rsid w:val="00825623"/>
    <w:rsid w:val="00835FA1"/>
    <w:rsid w:val="00853F9E"/>
    <w:rsid w:val="00863792"/>
    <w:rsid w:val="00864A2A"/>
    <w:rsid w:val="008A5F92"/>
    <w:rsid w:val="008B2D1E"/>
    <w:rsid w:val="008C1FD8"/>
    <w:rsid w:val="008E4553"/>
    <w:rsid w:val="008E6A45"/>
    <w:rsid w:val="008F5B2C"/>
    <w:rsid w:val="009131ED"/>
    <w:rsid w:val="00916D87"/>
    <w:rsid w:val="0093016A"/>
    <w:rsid w:val="00942EEE"/>
    <w:rsid w:val="00972F2C"/>
    <w:rsid w:val="00975D3F"/>
    <w:rsid w:val="00977C93"/>
    <w:rsid w:val="00980965"/>
    <w:rsid w:val="009A2D68"/>
    <w:rsid w:val="009D5724"/>
    <w:rsid w:val="009E0FFA"/>
    <w:rsid w:val="00A1254B"/>
    <w:rsid w:val="00A33924"/>
    <w:rsid w:val="00A6604A"/>
    <w:rsid w:val="00A7200A"/>
    <w:rsid w:val="00A81F8F"/>
    <w:rsid w:val="00A921C5"/>
    <w:rsid w:val="00A9272E"/>
    <w:rsid w:val="00AB6139"/>
    <w:rsid w:val="00AC00AB"/>
    <w:rsid w:val="00AC073A"/>
    <w:rsid w:val="00AF4F76"/>
    <w:rsid w:val="00AF7F9E"/>
    <w:rsid w:val="00B041C4"/>
    <w:rsid w:val="00B27C01"/>
    <w:rsid w:val="00B36540"/>
    <w:rsid w:val="00B42059"/>
    <w:rsid w:val="00B47AF0"/>
    <w:rsid w:val="00B51217"/>
    <w:rsid w:val="00B6248D"/>
    <w:rsid w:val="00B77733"/>
    <w:rsid w:val="00B82474"/>
    <w:rsid w:val="00B830C9"/>
    <w:rsid w:val="00B84816"/>
    <w:rsid w:val="00B90F6F"/>
    <w:rsid w:val="00B9297C"/>
    <w:rsid w:val="00BA28E1"/>
    <w:rsid w:val="00BA68CF"/>
    <w:rsid w:val="00BD5112"/>
    <w:rsid w:val="00BE7EE6"/>
    <w:rsid w:val="00BF3FE2"/>
    <w:rsid w:val="00BF6FBE"/>
    <w:rsid w:val="00C1144D"/>
    <w:rsid w:val="00C11E50"/>
    <w:rsid w:val="00C14B74"/>
    <w:rsid w:val="00C227BD"/>
    <w:rsid w:val="00C2400D"/>
    <w:rsid w:val="00C36701"/>
    <w:rsid w:val="00C47870"/>
    <w:rsid w:val="00C826B6"/>
    <w:rsid w:val="00C9622D"/>
    <w:rsid w:val="00CB111D"/>
    <w:rsid w:val="00CC1C07"/>
    <w:rsid w:val="00CD27E4"/>
    <w:rsid w:val="00CE68F8"/>
    <w:rsid w:val="00CF1E9C"/>
    <w:rsid w:val="00CF3BB8"/>
    <w:rsid w:val="00CF40A7"/>
    <w:rsid w:val="00D043EE"/>
    <w:rsid w:val="00D0695C"/>
    <w:rsid w:val="00D14093"/>
    <w:rsid w:val="00D22A84"/>
    <w:rsid w:val="00D24816"/>
    <w:rsid w:val="00D31827"/>
    <w:rsid w:val="00D352A0"/>
    <w:rsid w:val="00D4382A"/>
    <w:rsid w:val="00D55B4B"/>
    <w:rsid w:val="00D7789D"/>
    <w:rsid w:val="00D8366A"/>
    <w:rsid w:val="00D8447F"/>
    <w:rsid w:val="00D84647"/>
    <w:rsid w:val="00D87FFB"/>
    <w:rsid w:val="00D9072C"/>
    <w:rsid w:val="00D919AA"/>
    <w:rsid w:val="00DA1570"/>
    <w:rsid w:val="00DA759F"/>
    <w:rsid w:val="00DB1B1B"/>
    <w:rsid w:val="00DE06BA"/>
    <w:rsid w:val="00DE1DC6"/>
    <w:rsid w:val="00DF023B"/>
    <w:rsid w:val="00DF1EF8"/>
    <w:rsid w:val="00E137D1"/>
    <w:rsid w:val="00E146BD"/>
    <w:rsid w:val="00E26454"/>
    <w:rsid w:val="00E30067"/>
    <w:rsid w:val="00E403FE"/>
    <w:rsid w:val="00E421BB"/>
    <w:rsid w:val="00E50C88"/>
    <w:rsid w:val="00E511E4"/>
    <w:rsid w:val="00E57D19"/>
    <w:rsid w:val="00E760B5"/>
    <w:rsid w:val="00E804EF"/>
    <w:rsid w:val="00EA42C7"/>
    <w:rsid w:val="00EC2810"/>
    <w:rsid w:val="00EC565B"/>
    <w:rsid w:val="00EE5C12"/>
    <w:rsid w:val="00EE6E2B"/>
    <w:rsid w:val="00EF1EBC"/>
    <w:rsid w:val="00F11D02"/>
    <w:rsid w:val="00F148BA"/>
    <w:rsid w:val="00F4422E"/>
    <w:rsid w:val="00F65AF4"/>
    <w:rsid w:val="00F72F5D"/>
    <w:rsid w:val="00F779C9"/>
    <w:rsid w:val="00FA34A9"/>
    <w:rsid w:val="00FA4ECA"/>
    <w:rsid w:val="00FB2BB6"/>
    <w:rsid w:val="00FB2D65"/>
    <w:rsid w:val="00FC62D9"/>
    <w:rsid w:val="00FE56C5"/>
    <w:rsid w:val="00FE6695"/>
    <w:rsid w:val="00FF5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8A688"/>
  <w15:docId w15:val="{2D3E70E3-B5CC-4569-BB8A-8FD961C7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6D2"/>
    <w:pPr>
      <w:spacing w:after="200" w:line="276" w:lineRule="auto"/>
    </w:pPr>
    <w:rPr>
      <w:lang w:eastAsia="en-US"/>
    </w:rPr>
  </w:style>
  <w:style w:type="paragraph" w:styleId="9">
    <w:name w:val="heading 9"/>
    <w:basedOn w:val="a"/>
    <w:next w:val="a"/>
    <w:link w:val="90"/>
    <w:uiPriority w:val="99"/>
    <w:qFormat/>
    <w:locked/>
    <w:rsid w:val="002574CB"/>
    <w:pPr>
      <w:keepNext/>
      <w:spacing w:before="240" w:after="0" w:line="240" w:lineRule="auto"/>
      <w:jc w:val="center"/>
      <w:outlineLvl w:val="8"/>
    </w:pPr>
    <w:rPr>
      <w:rFonts w:ascii="NTCantica" w:eastAsia="Times New Roman" w:hAnsi="NTCantica"/>
      <w:b/>
      <w:spacing w:val="40"/>
      <w:sz w:val="4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C76D2"/>
    <w:pPr>
      <w:ind w:left="720"/>
      <w:contextualSpacing/>
    </w:pPr>
  </w:style>
  <w:style w:type="character" w:styleId="a4">
    <w:name w:val="Hyperlink"/>
    <w:basedOn w:val="a0"/>
    <w:uiPriority w:val="99"/>
    <w:rsid w:val="00774AC6"/>
    <w:rPr>
      <w:rFonts w:cs="Times New Roman"/>
      <w:color w:val="0000FF"/>
      <w:u w:val="single"/>
    </w:rPr>
  </w:style>
  <w:style w:type="paragraph" w:customStyle="1" w:styleId="-11">
    <w:name w:val="Цветной список - Акцент 11"/>
    <w:basedOn w:val="a"/>
    <w:uiPriority w:val="99"/>
    <w:rsid w:val="00774AC6"/>
    <w:pPr>
      <w:ind w:left="720"/>
      <w:contextualSpacing/>
    </w:pPr>
  </w:style>
  <w:style w:type="paragraph" w:styleId="a5">
    <w:name w:val="Normal (Web)"/>
    <w:basedOn w:val="a"/>
    <w:uiPriority w:val="99"/>
    <w:rsid w:val="009A2D68"/>
    <w:rPr>
      <w:rFonts w:ascii="Times New Roman" w:eastAsia="Times New Roman" w:hAnsi="Times New Roman"/>
      <w:sz w:val="24"/>
      <w:szCs w:val="24"/>
    </w:rPr>
  </w:style>
  <w:style w:type="paragraph" w:styleId="a6">
    <w:name w:val="Balloon Text"/>
    <w:basedOn w:val="a"/>
    <w:link w:val="a7"/>
    <w:uiPriority w:val="99"/>
    <w:semiHidden/>
    <w:rsid w:val="009A2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9A2D68"/>
    <w:rPr>
      <w:rFonts w:ascii="Tahoma" w:hAnsi="Tahoma" w:cs="Tahoma"/>
      <w:sz w:val="16"/>
      <w:szCs w:val="16"/>
    </w:rPr>
  </w:style>
  <w:style w:type="paragraph" w:customStyle="1" w:styleId="formattext">
    <w:name w:val="formattext"/>
    <w:basedOn w:val="a"/>
    <w:uiPriority w:val="99"/>
    <w:rsid w:val="007A63D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kstob">
    <w:name w:val="tekstob"/>
    <w:basedOn w:val="a"/>
    <w:rsid w:val="0050158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B51217"/>
    <w:pPr>
      <w:widowControl w:val="0"/>
      <w:autoSpaceDE w:val="0"/>
      <w:autoSpaceDN w:val="0"/>
      <w:adjustRightInd w:val="0"/>
    </w:pPr>
    <w:rPr>
      <w:rFonts w:ascii="Times New Roman" w:eastAsiaTheme="minorEastAsia" w:hAnsi="Times New Roman"/>
      <w:sz w:val="24"/>
      <w:szCs w:val="24"/>
      <w14:ligatures w14:val="standardContextual"/>
    </w:rPr>
  </w:style>
  <w:style w:type="paragraph" w:styleId="a8">
    <w:name w:val="header"/>
    <w:basedOn w:val="a"/>
    <w:link w:val="a9"/>
    <w:uiPriority w:val="99"/>
    <w:unhideWhenUsed/>
    <w:rsid w:val="005B796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7960"/>
    <w:rPr>
      <w:lang w:eastAsia="en-US"/>
    </w:rPr>
  </w:style>
  <w:style w:type="paragraph" w:styleId="aa">
    <w:name w:val="footer"/>
    <w:basedOn w:val="a"/>
    <w:link w:val="ab"/>
    <w:uiPriority w:val="99"/>
    <w:unhideWhenUsed/>
    <w:rsid w:val="005B79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B7960"/>
    <w:rPr>
      <w:lang w:eastAsia="en-US"/>
    </w:rPr>
  </w:style>
  <w:style w:type="character" w:customStyle="1" w:styleId="90">
    <w:name w:val="Заголовок 9 Знак"/>
    <w:basedOn w:val="a0"/>
    <w:link w:val="9"/>
    <w:uiPriority w:val="99"/>
    <w:rsid w:val="002574CB"/>
    <w:rPr>
      <w:rFonts w:ascii="NTCantica" w:eastAsia="Times New Roman" w:hAnsi="NTCantica"/>
      <w:b/>
      <w:spacing w:val="40"/>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39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3135</Words>
  <Characters>22850</Characters>
  <DocSecurity>0</DocSecurity>
  <Lines>190</Lines>
  <Paragraphs>51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Printed>2023-09-25T10:11:00Z</cp:lastPrinted>
  <dcterms:created xsi:type="dcterms:W3CDTF">2023-09-26T12:57:00Z</dcterms:created>
  <dcterms:modified xsi:type="dcterms:W3CDTF">2025-02-18T13:35:00Z</dcterms:modified>
</cp:coreProperties>
</file>