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8039"/>
        <w:gridCol w:w="1984"/>
        <w:gridCol w:w="4253"/>
      </w:tblGrid>
      <w:tr w:rsidR="00A91E24" w:rsidRPr="001F231C" w:rsidTr="007723CF">
        <w:trPr>
          <w:trHeight w:val="751"/>
        </w:trPr>
        <w:tc>
          <w:tcPr>
            <w:tcW w:w="623" w:type="dxa"/>
          </w:tcPr>
          <w:p w:rsidR="00A91E24" w:rsidRPr="00183754" w:rsidRDefault="00A91E24" w:rsidP="00CD489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 xml:space="preserve">№ </w:t>
            </w:r>
            <w:proofErr w:type="gramStart"/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/п</w:t>
            </w:r>
          </w:p>
        </w:tc>
        <w:tc>
          <w:tcPr>
            <w:tcW w:w="8039" w:type="dxa"/>
            <w:vAlign w:val="center"/>
          </w:tcPr>
          <w:p w:rsidR="00A91E24" w:rsidRPr="00183754" w:rsidRDefault="00A91E24" w:rsidP="007723C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Законопроект</w:t>
            </w:r>
          </w:p>
        </w:tc>
        <w:tc>
          <w:tcPr>
            <w:tcW w:w="1984" w:type="dxa"/>
          </w:tcPr>
          <w:p w:rsidR="00A91E24" w:rsidRPr="00183754" w:rsidRDefault="00A91E24" w:rsidP="007D0AB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№ законопроекта</w:t>
            </w:r>
          </w:p>
        </w:tc>
        <w:tc>
          <w:tcPr>
            <w:tcW w:w="4253" w:type="dxa"/>
            <w:vAlign w:val="center"/>
          </w:tcPr>
          <w:p w:rsidR="00A91E24" w:rsidRPr="00183754" w:rsidRDefault="00A91E24" w:rsidP="007723C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Комитет</w:t>
            </w:r>
          </w:p>
        </w:tc>
      </w:tr>
      <w:tr w:rsidR="007A0FCA" w:rsidRPr="00F115F5" w:rsidTr="0024707A">
        <w:trPr>
          <w:trHeight w:val="300"/>
        </w:trPr>
        <w:tc>
          <w:tcPr>
            <w:tcW w:w="623" w:type="dxa"/>
            <w:noWrap/>
            <w:vAlign w:val="center"/>
          </w:tcPr>
          <w:p w:rsidR="007A0FCA" w:rsidRPr="001576DB" w:rsidRDefault="007A0FC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9" w:type="dxa"/>
            <w:vAlign w:val="center"/>
          </w:tcPr>
          <w:p w:rsidR="007A0FCA" w:rsidRPr="00C34193" w:rsidRDefault="00F95129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промышленной безопасности опасных производственных объектов»</w:t>
            </w:r>
          </w:p>
        </w:tc>
        <w:tc>
          <w:tcPr>
            <w:tcW w:w="1984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404-КД</w:t>
            </w:r>
          </w:p>
        </w:tc>
        <w:tc>
          <w:tcPr>
            <w:tcW w:w="4253" w:type="dxa"/>
            <w:vAlign w:val="center"/>
          </w:tcPr>
          <w:p w:rsidR="007A0FCA" w:rsidRPr="00C34193" w:rsidRDefault="00F95129" w:rsidP="002470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A0FC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9" w:type="dxa"/>
            <w:vAlign w:val="center"/>
          </w:tcPr>
          <w:p w:rsidR="007A0FCA" w:rsidRPr="00C34193" w:rsidRDefault="00F95129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промышленной политике</w:t>
            </w:r>
          </w:p>
        </w:tc>
        <w:tc>
          <w:tcPr>
            <w:tcW w:w="1984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319-Д</w:t>
            </w:r>
          </w:p>
        </w:tc>
        <w:tc>
          <w:tcPr>
            <w:tcW w:w="4253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A0FC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9" w:type="dxa"/>
            <w:vAlign w:val="center"/>
          </w:tcPr>
          <w:p w:rsidR="007A0FCA" w:rsidRPr="00C34193" w:rsidRDefault="00F95129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агрохимической паспортизации земель сельскохозяйственного назначения</w:t>
            </w:r>
          </w:p>
        </w:tc>
        <w:tc>
          <w:tcPr>
            <w:tcW w:w="1984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228-Д</w:t>
            </w:r>
          </w:p>
        </w:tc>
        <w:tc>
          <w:tcPr>
            <w:tcW w:w="4253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7A0FCA" w:rsidRPr="00F115F5" w:rsidTr="0024707A">
        <w:trPr>
          <w:trHeight w:val="956"/>
        </w:trPr>
        <w:tc>
          <w:tcPr>
            <w:tcW w:w="623" w:type="dxa"/>
            <w:noWrap/>
            <w:vAlign w:val="center"/>
          </w:tcPr>
          <w:p w:rsidR="007A0FCA" w:rsidRPr="001576DB" w:rsidRDefault="007A0FC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9" w:type="dxa"/>
            <w:vAlign w:val="center"/>
          </w:tcPr>
          <w:p w:rsidR="007A0FCA" w:rsidRPr="00C34193" w:rsidRDefault="00F95129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гидрометеорологической деятельности</w:t>
            </w:r>
          </w:p>
        </w:tc>
        <w:tc>
          <w:tcPr>
            <w:tcW w:w="1984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420-Д</w:t>
            </w:r>
          </w:p>
        </w:tc>
        <w:tc>
          <w:tcPr>
            <w:tcW w:w="4253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A0FC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9" w:type="dxa"/>
            <w:vAlign w:val="center"/>
          </w:tcPr>
          <w:p w:rsidR="007A0FCA" w:rsidRPr="00C34193" w:rsidRDefault="00F95129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законы Донецкой Народной Республики «О лицензировании отдельных видов хозяйственной деятельности» и «Об отходах производства и потребления» (в части совершенствования законодательства в сфере обращения с отходами)»</w:t>
            </w:r>
          </w:p>
        </w:tc>
        <w:tc>
          <w:tcPr>
            <w:tcW w:w="1984" w:type="dxa"/>
            <w:vAlign w:val="center"/>
          </w:tcPr>
          <w:p w:rsidR="007A0FCA" w:rsidRPr="00C34193" w:rsidRDefault="00F95129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430-КД</w:t>
            </w:r>
          </w:p>
        </w:tc>
        <w:tc>
          <w:tcPr>
            <w:tcW w:w="4253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446E8C" w:rsidRPr="00F115F5" w:rsidTr="0024707A">
        <w:trPr>
          <w:trHeight w:val="300"/>
        </w:trPr>
        <w:tc>
          <w:tcPr>
            <w:tcW w:w="623" w:type="dxa"/>
            <w:noWrap/>
            <w:vAlign w:val="center"/>
          </w:tcPr>
          <w:p w:rsidR="00446E8C" w:rsidRPr="001576DB" w:rsidRDefault="00446E8C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9" w:type="dxa"/>
            <w:vAlign w:val="center"/>
          </w:tcPr>
          <w:p w:rsidR="00446E8C" w:rsidRPr="00C34193" w:rsidRDefault="00446E8C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Закон Донецкой Народной Республики «О гражданской обороне» </w:t>
            </w:r>
          </w:p>
        </w:tc>
        <w:tc>
          <w:tcPr>
            <w:tcW w:w="1984" w:type="dxa"/>
            <w:vAlign w:val="center"/>
          </w:tcPr>
          <w:p w:rsidR="00446E8C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426-Д</w:t>
            </w:r>
          </w:p>
        </w:tc>
        <w:tc>
          <w:tcPr>
            <w:tcW w:w="4253" w:type="dxa"/>
            <w:vAlign w:val="center"/>
          </w:tcPr>
          <w:p w:rsidR="00446E8C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446E8C" w:rsidRPr="00F115F5" w:rsidTr="0024707A">
        <w:trPr>
          <w:trHeight w:val="300"/>
        </w:trPr>
        <w:tc>
          <w:tcPr>
            <w:tcW w:w="623" w:type="dxa"/>
            <w:noWrap/>
            <w:vAlign w:val="center"/>
          </w:tcPr>
          <w:p w:rsidR="00446E8C" w:rsidRPr="001576DB" w:rsidRDefault="00446E8C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9" w:type="dxa"/>
            <w:vAlign w:val="center"/>
          </w:tcPr>
          <w:p w:rsidR="00446E8C" w:rsidRPr="00C34193" w:rsidRDefault="00446E8C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984" w:type="dxa"/>
            <w:vAlign w:val="center"/>
          </w:tcPr>
          <w:p w:rsidR="00446E8C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427-Д</w:t>
            </w:r>
          </w:p>
        </w:tc>
        <w:tc>
          <w:tcPr>
            <w:tcW w:w="4253" w:type="dxa"/>
            <w:vAlign w:val="center"/>
          </w:tcPr>
          <w:p w:rsidR="00446E8C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7A0FCA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7A0FCA" w:rsidRPr="001576DB" w:rsidRDefault="007A0FC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039" w:type="dxa"/>
            <w:vAlign w:val="center"/>
          </w:tcPr>
          <w:p w:rsidR="007A0FCA" w:rsidRPr="00C34193" w:rsidRDefault="00446E8C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государственных наградах»</w:t>
            </w:r>
          </w:p>
        </w:tc>
        <w:tc>
          <w:tcPr>
            <w:tcW w:w="1984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459-Д</w:t>
            </w:r>
          </w:p>
        </w:tc>
        <w:tc>
          <w:tcPr>
            <w:tcW w:w="4253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этике, Регламенту и организации работы Народного Совета</w:t>
            </w:r>
          </w:p>
        </w:tc>
      </w:tr>
      <w:tr w:rsidR="007C33AA" w:rsidRPr="00F115F5" w:rsidTr="0024707A">
        <w:trPr>
          <w:trHeight w:val="1200"/>
        </w:trPr>
        <w:tc>
          <w:tcPr>
            <w:tcW w:w="623" w:type="dxa"/>
            <w:noWrap/>
            <w:vAlign w:val="center"/>
          </w:tcPr>
          <w:p w:rsidR="007C33AA" w:rsidRPr="001576DB" w:rsidRDefault="007C33A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9" w:type="dxa"/>
            <w:vAlign w:val="center"/>
          </w:tcPr>
          <w:p w:rsidR="007C33AA" w:rsidRPr="002216BB" w:rsidRDefault="007C33AA" w:rsidP="000176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6BB">
              <w:rPr>
                <w:rFonts w:ascii="Times New Roman" w:hAnsi="Times New Roman"/>
                <w:sz w:val="24"/>
                <w:szCs w:val="24"/>
              </w:rPr>
              <w:t>О внесении изменений в статью 4 Закона Донецкой Народной Республики «О судебном сборе»</w:t>
            </w:r>
          </w:p>
        </w:tc>
        <w:tc>
          <w:tcPr>
            <w:tcW w:w="1984" w:type="dxa"/>
            <w:vAlign w:val="center"/>
          </w:tcPr>
          <w:p w:rsidR="007C33AA" w:rsidRPr="00C34193" w:rsidRDefault="007C33AA" w:rsidP="000176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473-ВС</w:t>
            </w:r>
          </w:p>
        </w:tc>
        <w:tc>
          <w:tcPr>
            <w:tcW w:w="4253" w:type="dxa"/>
            <w:vAlign w:val="center"/>
          </w:tcPr>
          <w:p w:rsidR="007C33AA" w:rsidRPr="00C34193" w:rsidRDefault="007C33AA" w:rsidP="000176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6BB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A0FCA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9" w:type="dxa"/>
            <w:vAlign w:val="center"/>
          </w:tcPr>
          <w:p w:rsidR="007A0FCA" w:rsidRPr="00C34193" w:rsidRDefault="00446E8C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некоторые законы Донецкой Народной Республики в сфере культуры</w:t>
            </w:r>
          </w:p>
        </w:tc>
        <w:tc>
          <w:tcPr>
            <w:tcW w:w="1984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380-КД</w:t>
            </w:r>
          </w:p>
        </w:tc>
        <w:tc>
          <w:tcPr>
            <w:tcW w:w="4253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образованию, науке и культуре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9" w:type="dxa"/>
            <w:vAlign w:val="center"/>
          </w:tcPr>
          <w:p w:rsidR="007A0FCA" w:rsidRPr="00C34193" w:rsidRDefault="00446E8C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Водный кодекс Донецкой Народной Республики</w:t>
            </w:r>
          </w:p>
        </w:tc>
        <w:tc>
          <w:tcPr>
            <w:tcW w:w="1984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362-Д</w:t>
            </w:r>
          </w:p>
        </w:tc>
        <w:tc>
          <w:tcPr>
            <w:tcW w:w="4253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9" w:type="dxa"/>
            <w:vAlign w:val="center"/>
          </w:tcPr>
          <w:p w:rsidR="007A0FCA" w:rsidRPr="00C34193" w:rsidRDefault="00446E8C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Об обеспечении радиационной безопасности</w:t>
            </w:r>
          </w:p>
        </w:tc>
        <w:tc>
          <w:tcPr>
            <w:tcW w:w="1984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469-Д</w:t>
            </w:r>
          </w:p>
        </w:tc>
        <w:tc>
          <w:tcPr>
            <w:tcW w:w="4253" w:type="dxa"/>
            <w:vAlign w:val="center"/>
          </w:tcPr>
          <w:p w:rsidR="007A0FCA" w:rsidRPr="00C34193" w:rsidRDefault="00446E8C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9" w:type="dxa"/>
            <w:vAlign w:val="center"/>
          </w:tcPr>
          <w:p w:rsidR="007A0FCA" w:rsidRPr="00C34193" w:rsidRDefault="00427C11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транспорте»</w:t>
            </w:r>
          </w:p>
        </w:tc>
        <w:tc>
          <w:tcPr>
            <w:tcW w:w="1984" w:type="dxa"/>
            <w:vAlign w:val="center"/>
          </w:tcPr>
          <w:p w:rsidR="007A0FCA" w:rsidRPr="00C34193" w:rsidRDefault="00427C11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389-Д</w:t>
            </w:r>
          </w:p>
        </w:tc>
        <w:tc>
          <w:tcPr>
            <w:tcW w:w="4253" w:type="dxa"/>
            <w:vAlign w:val="center"/>
          </w:tcPr>
          <w:p w:rsidR="007A0FCA" w:rsidRPr="00C34193" w:rsidRDefault="00427C11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9" w:type="dxa"/>
            <w:vAlign w:val="center"/>
          </w:tcPr>
          <w:p w:rsidR="007A0FCA" w:rsidRPr="00C34193" w:rsidRDefault="00427C11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государственном флаге Донецкой Народной Республики</w:t>
            </w:r>
          </w:p>
        </w:tc>
        <w:tc>
          <w:tcPr>
            <w:tcW w:w="1984" w:type="dxa"/>
            <w:vAlign w:val="center"/>
          </w:tcPr>
          <w:p w:rsidR="007A0FCA" w:rsidRPr="00C34193" w:rsidRDefault="00427C11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397-КД</w:t>
            </w:r>
          </w:p>
        </w:tc>
        <w:tc>
          <w:tcPr>
            <w:tcW w:w="4253" w:type="dxa"/>
            <w:vAlign w:val="center"/>
          </w:tcPr>
          <w:p w:rsidR="007A0FCA" w:rsidRPr="00C34193" w:rsidRDefault="00427C11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9" w:type="dxa"/>
            <w:vAlign w:val="center"/>
          </w:tcPr>
          <w:p w:rsidR="007A0FCA" w:rsidRPr="00C34193" w:rsidRDefault="00A072EF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Об охране атмосферного воздуха</w:t>
            </w:r>
          </w:p>
        </w:tc>
        <w:tc>
          <w:tcPr>
            <w:tcW w:w="1984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441-Д</w:t>
            </w:r>
          </w:p>
        </w:tc>
        <w:tc>
          <w:tcPr>
            <w:tcW w:w="4253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7A0FCA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9" w:type="dxa"/>
            <w:vAlign w:val="center"/>
          </w:tcPr>
          <w:p w:rsidR="007A0FCA" w:rsidRPr="00C34193" w:rsidRDefault="00A072EF" w:rsidP="00C34193">
            <w:pPr>
              <w:rPr>
                <w:rFonts w:ascii="Times New Roman" w:hAnsi="Times New Roman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sz w:val="24"/>
                <w:szCs w:val="24"/>
              </w:rPr>
              <w:t>О внесении изменений в статью 4 Закона Донецкой Народной Республики «О железнодорожном транспорте»</w:t>
            </w:r>
          </w:p>
        </w:tc>
        <w:tc>
          <w:tcPr>
            <w:tcW w:w="1984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474-Д</w:t>
            </w:r>
          </w:p>
        </w:tc>
        <w:tc>
          <w:tcPr>
            <w:tcW w:w="4253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039" w:type="dxa"/>
            <w:vAlign w:val="center"/>
          </w:tcPr>
          <w:p w:rsidR="007A0FCA" w:rsidRPr="00C34193" w:rsidRDefault="00A072EF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20-1 Закона Донецкой Народной Республики «Об отпусках»</w:t>
            </w:r>
          </w:p>
        </w:tc>
        <w:tc>
          <w:tcPr>
            <w:tcW w:w="1984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422-КД</w:t>
            </w:r>
          </w:p>
        </w:tc>
        <w:tc>
          <w:tcPr>
            <w:tcW w:w="4253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7A0FCA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9" w:type="dxa"/>
            <w:vAlign w:val="center"/>
          </w:tcPr>
          <w:p w:rsidR="007A0FCA" w:rsidRPr="00C34193" w:rsidRDefault="00A072EF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судебной системе Донецкой Народной Республики</w:t>
            </w:r>
          </w:p>
        </w:tc>
        <w:tc>
          <w:tcPr>
            <w:tcW w:w="1984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410-КД</w:t>
            </w:r>
          </w:p>
        </w:tc>
        <w:tc>
          <w:tcPr>
            <w:tcW w:w="4253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7A0FCA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9" w:type="dxa"/>
            <w:vAlign w:val="center"/>
          </w:tcPr>
          <w:p w:rsidR="007A0FCA" w:rsidRPr="00C34193" w:rsidRDefault="00A072EF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статусе судей в Донецкой Народной Республике</w:t>
            </w:r>
          </w:p>
        </w:tc>
        <w:tc>
          <w:tcPr>
            <w:tcW w:w="1984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412-КД</w:t>
            </w:r>
          </w:p>
        </w:tc>
        <w:tc>
          <w:tcPr>
            <w:tcW w:w="4253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7A0FCA" w:rsidRPr="00F115F5" w:rsidTr="0024707A">
        <w:trPr>
          <w:trHeight w:val="12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39" w:type="dxa"/>
            <w:vAlign w:val="center"/>
          </w:tcPr>
          <w:p w:rsidR="007A0FCA" w:rsidRPr="00C34193" w:rsidRDefault="00C34193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Закон Донецкой Народной Республики «О свободе вероисповедания и религиозных объединениях»</w:t>
            </w:r>
          </w:p>
        </w:tc>
        <w:tc>
          <w:tcPr>
            <w:tcW w:w="1984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475-КД</w:t>
            </w:r>
          </w:p>
        </w:tc>
        <w:tc>
          <w:tcPr>
            <w:tcW w:w="4253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7A0FCA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39" w:type="dxa"/>
            <w:vAlign w:val="center"/>
          </w:tcPr>
          <w:p w:rsidR="007A0FCA" w:rsidRPr="00C34193" w:rsidRDefault="00C34193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границе Донецкой Народной Республики</w:t>
            </w:r>
          </w:p>
        </w:tc>
        <w:tc>
          <w:tcPr>
            <w:tcW w:w="1984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433-Д</w:t>
            </w:r>
          </w:p>
        </w:tc>
        <w:tc>
          <w:tcPr>
            <w:tcW w:w="4253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C34193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C34193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39" w:type="dxa"/>
            <w:vAlign w:val="center"/>
          </w:tcPr>
          <w:p w:rsidR="007723CF" w:rsidRDefault="00C34193" w:rsidP="007723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Закон Донецкой Народной Республики </w:t>
            </w:r>
          </w:p>
          <w:p w:rsidR="00C34193" w:rsidRPr="00C34193" w:rsidRDefault="00C34193" w:rsidP="007723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«О профессиональных союзах»</w:t>
            </w:r>
          </w:p>
        </w:tc>
        <w:tc>
          <w:tcPr>
            <w:tcW w:w="1984" w:type="dxa"/>
            <w:vAlign w:val="center"/>
          </w:tcPr>
          <w:p w:rsidR="00C34193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357-КД</w:t>
            </w:r>
          </w:p>
        </w:tc>
        <w:tc>
          <w:tcPr>
            <w:tcW w:w="4253" w:type="dxa"/>
            <w:vAlign w:val="center"/>
          </w:tcPr>
          <w:p w:rsidR="00C34193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7A0FCA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39" w:type="dxa"/>
            <w:vAlign w:val="center"/>
          </w:tcPr>
          <w:p w:rsidR="007A0FCA" w:rsidRPr="00C34193" w:rsidRDefault="00C34193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Об экстренной медицинской помощи</w:t>
            </w:r>
          </w:p>
        </w:tc>
        <w:tc>
          <w:tcPr>
            <w:tcW w:w="1984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284-Д</w:t>
            </w:r>
          </w:p>
        </w:tc>
        <w:tc>
          <w:tcPr>
            <w:tcW w:w="4253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7A0FCA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39" w:type="dxa"/>
            <w:vAlign w:val="center"/>
          </w:tcPr>
          <w:p w:rsidR="007A0FCA" w:rsidRPr="00C34193" w:rsidRDefault="00C34193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Закон Донецкой Народной Республики </w:t>
            </w:r>
            <w:r w:rsidR="00554F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«О здравоохранении»</w:t>
            </w:r>
          </w:p>
        </w:tc>
        <w:tc>
          <w:tcPr>
            <w:tcW w:w="1984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455-КД</w:t>
            </w:r>
          </w:p>
        </w:tc>
        <w:tc>
          <w:tcPr>
            <w:tcW w:w="4253" w:type="dxa"/>
            <w:vAlign w:val="center"/>
          </w:tcPr>
          <w:p w:rsidR="007A0FCA" w:rsidRPr="00C34193" w:rsidRDefault="00C34193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7A0FCA" w:rsidRPr="00F115F5" w:rsidTr="00554F75">
        <w:trPr>
          <w:trHeight w:val="820"/>
        </w:trPr>
        <w:tc>
          <w:tcPr>
            <w:tcW w:w="623" w:type="dxa"/>
            <w:noWrap/>
            <w:vAlign w:val="center"/>
          </w:tcPr>
          <w:p w:rsidR="007A0FC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39" w:type="dxa"/>
            <w:vAlign w:val="center"/>
          </w:tcPr>
          <w:p w:rsidR="007A0FCA" w:rsidRPr="002216BB" w:rsidRDefault="00A072EF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6BB">
              <w:rPr>
                <w:rFonts w:ascii="Times New Roman" w:hAnsi="Times New Roman"/>
                <w:color w:val="000000"/>
                <w:sz w:val="24"/>
                <w:szCs w:val="24"/>
              </w:rPr>
              <w:t>О продовольственной безопасности</w:t>
            </w:r>
          </w:p>
        </w:tc>
        <w:tc>
          <w:tcPr>
            <w:tcW w:w="1984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303-КД</w:t>
            </w:r>
          </w:p>
        </w:tc>
        <w:tc>
          <w:tcPr>
            <w:tcW w:w="4253" w:type="dxa"/>
            <w:vAlign w:val="center"/>
          </w:tcPr>
          <w:p w:rsidR="007A0FCA" w:rsidRPr="00C34193" w:rsidRDefault="00A072EF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7C33AA" w:rsidRPr="00F115F5" w:rsidTr="0024707A">
        <w:trPr>
          <w:trHeight w:val="1059"/>
        </w:trPr>
        <w:tc>
          <w:tcPr>
            <w:tcW w:w="623" w:type="dxa"/>
            <w:noWrap/>
            <w:vAlign w:val="center"/>
          </w:tcPr>
          <w:p w:rsidR="007C33A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39" w:type="dxa"/>
            <w:vAlign w:val="center"/>
          </w:tcPr>
          <w:p w:rsidR="007C33AA" w:rsidRPr="00C34193" w:rsidRDefault="007C33AA" w:rsidP="000176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6BB">
              <w:rPr>
                <w:rFonts w:ascii="Times New Roman" w:hAnsi="Times New Roman"/>
                <w:sz w:val="24"/>
                <w:szCs w:val="24"/>
              </w:rPr>
              <w:t>О статусе участников вооруженных конфликтов и участников боевых действий</w:t>
            </w:r>
          </w:p>
        </w:tc>
        <w:tc>
          <w:tcPr>
            <w:tcW w:w="1984" w:type="dxa"/>
            <w:vAlign w:val="center"/>
          </w:tcPr>
          <w:p w:rsidR="007C33AA" w:rsidRPr="00C34193" w:rsidRDefault="007C33AA" w:rsidP="000176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405-Д</w:t>
            </w:r>
          </w:p>
        </w:tc>
        <w:tc>
          <w:tcPr>
            <w:tcW w:w="4253" w:type="dxa"/>
            <w:vAlign w:val="center"/>
          </w:tcPr>
          <w:p w:rsidR="007C33AA" w:rsidRPr="00C34193" w:rsidRDefault="007C33AA" w:rsidP="000176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6BB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7C33AA" w:rsidRPr="00F115F5" w:rsidTr="0024707A">
        <w:trPr>
          <w:trHeight w:val="1059"/>
        </w:trPr>
        <w:tc>
          <w:tcPr>
            <w:tcW w:w="623" w:type="dxa"/>
            <w:noWrap/>
            <w:vAlign w:val="center"/>
          </w:tcPr>
          <w:p w:rsidR="007C33A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39" w:type="dxa"/>
            <w:vAlign w:val="center"/>
          </w:tcPr>
          <w:p w:rsidR="007C33AA" w:rsidRPr="00C34193" w:rsidRDefault="007C33AA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статью 4 Закона Донецкой Народной Республики «О социальной защите ветеранов войны»</w:t>
            </w:r>
          </w:p>
        </w:tc>
        <w:tc>
          <w:tcPr>
            <w:tcW w:w="1984" w:type="dxa"/>
            <w:vAlign w:val="center"/>
          </w:tcPr>
          <w:p w:rsidR="007C33AA" w:rsidRPr="00C34193" w:rsidRDefault="007C33AA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450-Д</w:t>
            </w:r>
          </w:p>
        </w:tc>
        <w:tc>
          <w:tcPr>
            <w:tcW w:w="4253" w:type="dxa"/>
            <w:vAlign w:val="center"/>
          </w:tcPr>
          <w:p w:rsidR="007C33AA" w:rsidRPr="00C34193" w:rsidRDefault="007C33AA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7C33AA" w:rsidRPr="00F115F5" w:rsidTr="00554F75">
        <w:trPr>
          <w:trHeight w:val="820"/>
        </w:trPr>
        <w:tc>
          <w:tcPr>
            <w:tcW w:w="623" w:type="dxa"/>
            <w:noWrap/>
            <w:vAlign w:val="center"/>
          </w:tcPr>
          <w:p w:rsidR="007C33AA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39" w:type="dxa"/>
            <w:vAlign w:val="center"/>
          </w:tcPr>
          <w:p w:rsidR="007C33AA" w:rsidRPr="00C34193" w:rsidRDefault="007C33AA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защите прав детей</w:t>
            </w:r>
          </w:p>
        </w:tc>
        <w:tc>
          <w:tcPr>
            <w:tcW w:w="1984" w:type="dxa"/>
            <w:vAlign w:val="center"/>
          </w:tcPr>
          <w:p w:rsidR="007C33AA" w:rsidRPr="00C34193" w:rsidRDefault="007C33AA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118-КД</w:t>
            </w:r>
          </w:p>
        </w:tc>
        <w:tc>
          <w:tcPr>
            <w:tcW w:w="4253" w:type="dxa"/>
            <w:vAlign w:val="center"/>
          </w:tcPr>
          <w:p w:rsidR="007C33AA" w:rsidRPr="00C34193" w:rsidRDefault="007C33AA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7C5100" w:rsidRPr="00F115F5" w:rsidTr="0024707A">
        <w:trPr>
          <w:trHeight w:val="1059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E34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регистрации юридических лиц и физических лиц - предпринимателей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E34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198-КД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E34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7C5100" w:rsidRPr="00F115F5" w:rsidTr="0024707A">
        <w:trPr>
          <w:trHeight w:val="1059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Об обеспечении единства измерений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140-Д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7C5100" w:rsidRPr="00F115F5" w:rsidTr="0024707A">
        <w:trPr>
          <w:trHeight w:val="1059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первая)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282-Д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7C5100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вторая)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333-Д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7C5100" w:rsidRPr="00F115F5" w:rsidTr="0024707A">
        <w:trPr>
          <w:trHeight w:val="900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третья)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sz w:val="24"/>
                <w:szCs w:val="24"/>
              </w:rPr>
              <w:t>337-Д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554F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Комитет Народного Совета по гражданскому и арбитражному </w:t>
            </w:r>
            <w:r w:rsidR="00554F7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аконодательству</w:t>
            </w:r>
          </w:p>
        </w:tc>
      </w:tr>
      <w:tr w:rsidR="007C5100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Донецкой Народной Республики (книга четвертая)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361-Д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7C5100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C341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О введении в действие Гражданского кодекса Донецкой Народной Республики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466-КД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C34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9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7C5100" w:rsidRPr="00F115F5" w:rsidTr="0024707A">
        <w:trPr>
          <w:trHeight w:val="600"/>
        </w:trPr>
        <w:tc>
          <w:tcPr>
            <w:tcW w:w="623" w:type="dxa"/>
            <w:noWrap/>
            <w:vAlign w:val="center"/>
          </w:tcPr>
          <w:p w:rsidR="007C5100" w:rsidRPr="001576DB" w:rsidRDefault="007C5100" w:rsidP="00157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39" w:type="dxa"/>
            <w:vAlign w:val="center"/>
          </w:tcPr>
          <w:p w:rsidR="007C5100" w:rsidRPr="00C34193" w:rsidRDefault="007C5100" w:rsidP="000176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603">
              <w:rPr>
                <w:rFonts w:ascii="Times New Roman" w:hAnsi="Times New Roman"/>
                <w:color w:val="000000"/>
                <w:sz w:val="24"/>
                <w:szCs w:val="24"/>
              </w:rPr>
              <w:t>О Министерстве государственной безопасности</w:t>
            </w:r>
          </w:p>
        </w:tc>
        <w:tc>
          <w:tcPr>
            <w:tcW w:w="1984" w:type="dxa"/>
            <w:vAlign w:val="center"/>
          </w:tcPr>
          <w:p w:rsidR="007C5100" w:rsidRPr="00C34193" w:rsidRDefault="007C5100" w:rsidP="000176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435-Д</w:t>
            </w:r>
          </w:p>
        </w:tc>
        <w:tc>
          <w:tcPr>
            <w:tcW w:w="4253" w:type="dxa"/>
            <w:vAlign w:val="center"/>
          </w:tcPr>
          <w:p w:rsidR="007C5100" w:rsidRPr="00C34193" w:rsidRDefault="007C5100" w:rsidP="000176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603">
              <w:rPr>
                <w:rFonts w:ascii="Times New Roman" w:hAnsi="Times New Roman"/>
                <w:color w:val="000000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</w:tbl>
    <w:p w:rsidR="0033205A" w:rsidRPr="00F15EB9" w:rsidRDefault="0033205A" w:rsidP="0033230E"/>
    <w:sectPr w:rsidR="0033205A" w:rsidRPr="00F15EB9" w:rsidSect="00F115F5">
      <w:headerReference w:type="default" r:id="rId7"/>
      <w:footerReference w:type="default" r:id="rId8"/>
      <w:headerReference w:type="first" r:id="rId9"/>
      <w:pgSz w:w="16838" w:h="11906" w:orient="landscape"/>
      <w:pgMar w:top="364" w:right="1134" w:bottom="567" w:left="1134" w:header="42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FB" w:rsidRDefault="00A33BFB" w:rsidP="00A37E15">
      <w:pPr>
        <w:spacing w:after="0" w:line="240" w:lineRule="auto"/>
      </w:pPr>
      <w:r>
        <w:separator/>
      </w:r>
    </w:p>
  </w:endnote>
  <w:endnote w:type="continuationSeparator" w:id="0">
    <w:p w:rsidR="00A33BFB" w:rsidRDefault="00A33BFB" w:rsidP="00A3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C1" w:rsidRDefault="009A69C1">
    <w:pPr>
      <w:pStyle w:val="a5"/>
      <w:jc w:val="right"/>
    </w:pPr>
  </w:p>
  <w:p w:rsidR="009A69C1" w:rsidRDefault="009A69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FB" w:rsidRDefault="00A33BFB" w:rsidP="00A37E15">
      <w:pPr>
        <w:spacing w:after="0" w:line="240" w:lineRule="auto"/>
      </w:pPr>
      <w:r>
        <w:separator/>
      </w:r>
    </w:p>
  </w:footnote>
  <w:footnote w:type="continuationSeparator" w:id="0">
    <w:p w:rsidR="00A33BFB" w:rsidRDefault="00A33BFB" w:rsidP="00A3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8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199A" w:rsidRPr="0025199A" w:rsidRDefault="0025199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5199A">
          <w:rPr>
            <w:rFonts w:ascii="Times New Roman" w:hAnsi="Times New Roman"/>
            <w:sz w:val="24"/>
            <w:szCs w:val="24"/>
          </w:rPr>
          <w:fldChar w:fldCharType="begin"/>
        </w:r>
        <w:r w:rsidRPr="002519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199A">
          <w:rPr>
            <w:rFonts w:ascii="Times New Roman" w:hAnsi="Times New Roman"/>
            <w:sz w:val="24"/>
            <w:szCs w:val="24"/>
          </w:rPr>
          <w:fldChar w:fldCharType="separate"/>
        </w:r>
        <w:r w:rsidR="008D50E5">
          <w:rPr>
            <w:rFonts w:ascii="Times New Roman" w:hAnsi="Times New Roman"/>
            <w:noProof/>
            <w:sz w:val="24"/>
            <w:szCs w:val="24"/>
          </w:rPr>
          <w:t>2</w:t>
        </w:r>
        <w:r w:rsidRPr="002519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69C1" w:rsidRPr="00183754" w:rsidRDefault="009A69C1" w:rsidP="00CD489F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FC" w:rsidRPr="00E330A7" w:rsidRDefault="001902FC" w:rsidP="001902FC">
    <w:pPr>
      <w:tabs>
        <w:tab w:val="left" w:pos="13467"/>
      </w:tabs>
      <w:jc w:val="right"/>
      <w:rPr>
        <w:rFonts w:ascii="Times New Roman" w:hAnsi="Times New Roman"/>
        <w:i/>
        <w:sz w:val="24"/>
        <w:szCs w:val="24"/>
      </w:rPr>
    </w:pPr>
  </w:p>
  <w:tbl>
    <w:tblPr>
      <w:tblW w:w="5244" w:type="dxa"/>
      <w:tblInd w:w="9606" w:type="dxa"/>
      <w:tblLook w:val="0000" w:firstRow="0" w:lastRow="0" w:firstColumn="0" w:lastColumn="0" w:noHBand="0" w:noVBand="0"/>
    </w:tblPr>
    <w:tblGrid>
      <w:gridCol w:w="5244"/>
    </w:tblGrid>
    <w:tr w:rsidR="001902FC" w:rsidRPr="00F115F5" w:rsidTr="009E18A1">
      <w:trPr>
        <w:trHeight w:val="1016"/>
      </w:trPr>
      <w:tc>
        <w:tcPr>
          <w:tcW w:w="5244" w:type="dxa"/>
        </w:tcPr>
        <w:p w:rsidR="001902FC" w:rsidRPr="00F115F5" w:rsidRDefault="001902FC" w:rsidP="009E18A1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lang w:eastAsia="en-US"/>
            </w:rPr>
          </w:pPr>
          <w:r w:rsidRPr="00F115F5">
            <w:rPr>
              <w:rFonts w:ascii="Times New Roman" w:hAnsi="Times New Roman"/>
              <w:sz w:val="24"/>
              <w:szCs w:val="24"/>
              <w:lang w:eastAsia="en-US"/>
            </w:rPr>
            <w:t xml:space="preserve">Приложение </w:t>
          </w:r>
        </w:p>
        <w:p w:rsidR="001902FC" w:rsidRPr="00F115F5" w:rsidRDefault="001902FC" w:rsidP="009E18A1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lang w:eastAsia="en-US"/>
            </w:rPr>
          </w:pPr>
          <w:r w:rsidRPr="00F115F5">
            <w:rPr>
              <w:rFonts w:ascii="Times New Roman" w:hAnsi="Times New Roman"/>
              <w:sz w:val="24"/>
              <w:szCs w:val="24"/>
              <w:lang w:eastAsia="en-US"/>
            </w:rPr>
            <w:t xml:space="preserve">к Постановлению Народного Совета </w:t>
          </w:r>
        </w:p>
        <w:p w:rsidR="001902FC" w:rsidRPr="00F115F5" w:rsidRDefault="001902FC" w:rsidP="009E18A1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lang w:eastAsia="en-US"/>
            </w:rPr>
          </w:pPr>
          <w:r w:rsidRPr="00F115F5">
            <w:rPr>
              <w:rFonts w:ascii="Times New Roman" w:hAnsi="Times New Roman"/>
              <w:sz w:val="24"/>
              <w:szCs w:val="24"/>
              <w:lang w:eastAsia="en-US"/>
            </w:rPr>
            <w:t xml:space="preserve">Донецкой Народной Республики </w:t>
          </w:r>
        </w:p>
        <w:p w:rsidR="001902FC" w:rsidRPr="008D50E5" w:rsidRDefault="001902FC" w:rsidP="008D50E5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  <w:tab w:val="left" w:pos="13467"/>
            </w:tabs>
            <w:rPr>
              <w:rFonts w:ascii="Times New Roman" w:hAnsi="Times New Roman"/>
              <w:sz w:val="24"/>
              <w:szCs w:val="24"/>
              <w:highlight w:val="yellow"/>
              <w:lang w:eastAsia="en-US"/>
            </w:rPr>
          </w:pPr>
          <w:r w:rsidRPr="008D50E5">
            <w:rPr>
              <w:rFonts w:ascii="Times New Roman" w:hAnsi="Times New Roman"/>
              <w:sz w:val="24"/>
              <w:szCs w:val="24"/>
              <w:lang w:eastAsia="en-US"/>
            </w:rPr>
            <w:t xml:space="preserve">от </w:t>
          </w:r>
          <w:r w:rsidR="008D50E5" w:rsidRPr="008D50E5">
            <w:rPr>
              <w:rFonts w:ascii="Times New Roman" w:hAnsi="Times New Roman"/>
              <w:sz w:val="24"/>
              <w:szCs w:val="24"/>
              <w:lang w:eastAsia="en-US"/>
            </w:rPr>
            <w:t>22 декабря 2017 года</w:t>
          </w:r>
          <w:r w:rsidRPr="008D50E5">
            <w:rPr>
              <w:rFonts w:ascii="Times New Roman" w:hAnsi="Times New Roman"/>
              <w:sz w:val="24"/>
              <w:szCs w:val="24"/>
              <w:lang w:eastAsia="en-US"/>
            </w:rPr>
            <w:t xml:space="preserve"> №</w:t>
          </w:r>
          <w:r w:rsidR="008D50E5" w:rsidRPr="008D50E5">
            <w:rPr>
              <w:rFonts w:ascii="Times New Roman" w:hAnsi="Times New Roman"/>
              <w:sz w:val="24"/>
              <w:szCs w:val="24"/>
            </w:rPr>
            <w:t xml:space="preserve"> </w:t>
          </w:r>
          <w:r w:rsidR="008D50E5" w:rsidRPr="008D50E5">
            <w:rPr>
              <w:rFonts w:ascii="Times New Roman" w:hAnsi="Times New Roman"/>
              <w:sz w:val="24"/>
              <w:szCs w:val="24"/>
              <w:lang w:val="en-US"/>
            </w:rPr>
            <w:t>I</w:t>
          </w:r>
          <w:r w:rsidR="008D50E5" w:rsidRPr="008D50E5">
            <w:rPr>
              <w:rFonts w:ascii="Times New Roman" w:hAnsi="Times New Roman"/>
              <w:sz w:val="24"/>
              <w:szCs w:val="24"/>
            </w:rPr>
            <w:t>-934П-НС</w:t>
          </w:r>
        </w:p>
      </w:tc>
    </w:tr>
  </w:tbl>
  <w:p w:rsidR="001902FC" w:rsidRPr="00F115F5" w:rsidRDefault="001902FC" w:rsidP="001902FC">
    <w:pPr>
      <w:pStyle w:val="a3"/>
      <w:tabs>
        <w:tab w:val="clear" w:pos="4677"/>
        <w:tab w:val="clear" w:pos="9355"/>
        <w:tab w:val="left" w:pos="9635"/>
        <w:tab w:val="left" w:pos="10773"/>
        <w:tab w:val="left" w:pos="13467"/>
      </w:tabs>
      <w:jc w:val="right"/>
      <w:rPr>
        <w:sz w:val="24"/>
        <w:szCs w:val="24"/>
      </w:rPr>
    </w:pPr>
    <w:r w:rsidRPr="00F115F5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</w:p>
  <w:p w:rsidR="009A69C1" w:rsidRDefault="001902FC" w:rsidP="001902FC">
    <w:pPr>
      <w:pStyle w:val="a3"/>
      <w:tabs>
        <w:tab w:val="right" w:pos="14570"/>
      </w:tabs>
      <w:rPr>
        <w:rFonts w:ascii="Times New Roman" w:hAnsi="Times New Roman"/>
        <w:bCs/>
        <w:sz w:val="28"/>
        <w:szCs w:val="28"/>
      </w:rPr>
    </w:pPr>
    <w:r>
      <w:rPr>
        <w:sz w:val="24"/>
        <w:szCs w:val="24"/>
      </w:rPr>
      <w:t xml:space="preserve">    </w:t>
    </w:r>
    <w:r w:rsidRPr="00F115F5">
      <w:rPr>
        <w:sz w:val="24"/>
        <w:szCs w:val="24"/>
      </w:rPr>
      <w:t xml:space="preserve">       </w:t>
    </w:r>
    <w:r w:rsidRPr="00F115F5">
      <w:rPr>
        <w:rFonts w:ascii="Times New Roman" w:hAnsi="Times New Roman"/>
        <w:sz w:val="28"/>
        <w:szCs w:val="28"/>
      </w:rPr>
      <w:t xml:space="preserve">Повестка дня очередной </w:t>
    </w:r>
    <w:r w:rsidR="00E378F3">
      <w:rPr>
        <w:rFonts w:ascii="Times New Roman" w:hAnsi="Times New Roman"/>
        <w:noProof/>
        <w:sz w:val="28"/>
        <w:szCs w:val="28"/>
      </w:rPr>
      <w:t>весенней</w:t>
    </w:r>
    <w:r w:rsidRPr="00F115F5">
      <w:rPr>
        <w:rFonts w:ascii="Times New Roman" w:hAnsi="Times New Roman"/>
        <w:sz w:val="28"/>
        <w:szCs w:val="28"/>
      </w:rPr>
      <w:t xml:space="preserve"> сессии 201</w:t>
    </w:r>
    <w:r w:rsidR="00E378F3">
      <w:rPr>
        <w:rFonts w:ascii="Times New Roman" w:hAnsi="Times New Roman"/>
        <w:sz w:val="28"/>
        <w:szCs w:val="28"/>
      </w:rPr>
      <w:t>8</w:t>
    </w:r>
    <w:r w:rsidRPr="00F115F5">
      <w:rPr>
        <w:rFonts w:ascii="Times New Roman" w:hAnsi="Times New Roman"/>
        <w:sz w:val="28"/>
        <w:szCs w:val="28"/>
      </w:rPr>
      <w:t xml:space="preserve"> года </w:t>
    </w:r>
    <w:r w:rsidRPr="00F115F5">
      <w:rPr>
        <w:rFonts w:ascii="Times New Roman" w:hAnsi="Times New Roman"/>
        <w:bCs/>
        <w:sz w:val="28"/>
        <w:szCs w:val="28"/>
      </w:rPr>
      <w:t xml:space="preserve">Народного Совета Донецкой Народной Республики </w:t>
    </w:r>
    <w:r w:rsidRPr="00F115F5">
      <w:rPr>
        <w:rFonts w:ascii="Times New Roman" w:hAnsi="Times New Roman"/>
        <w:bCs/>
        <w:sz w:val="28"/>
        <w:szCs w:val="28"/>
        <w:lang w:val="en-US"/>
      </w:rPr>
      <w:t>I</w:t>
    </w:r>
    <w:r w:rsidRPr="00F115F5">
      <w:rPr>
        <w:rFonts w:ascii="Times New Roman" w:hAnsi="Times New Roman"/>
        <w:bCs/>
        <w:sz w:val="28"/>
        <w:szCs w:val="28"/>
      </w:rPr>
      <w:t xml:space="preserve"> созыв</w:t>
    </w:r>
    <w:r w:rsidR="00E97805">
      <w:rPr>
        <w:rFonts w:ascii="Times New Roman" w:hAnsi="Times New Roman"/>
        <w:bCs/>
        <w:sz w:val="28"/>
        <w:szCs w:val="28"/>
      </w:rPr>
      <w:t>а</w:t>
    </w:r>
    <w:r w:rsidR="009627D2">
      <w:rPr>
        <w:rFonts w:ascii="Times New Roman" w:hAnsi="Times New Roman"/>
        <w:bCs/>
        <w:sz w:val="28"/>
        <w:szCs w:val="28"/>
      </w:rPr>
      <w:tab/>
    </w:r>
  </w:p>
  <w:p w:rsidR="009A69C1" w:rsidRPr="00F115F5" w:rsidRDefault="009A69C1" w:rsidP="00CD489F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9"/>
    <w:rsid w:val="00004AD4"/>
    <w:rsid w:val="00044FD6"/>
    <w:rsid w:val="0005530C"/>
    <w:rsid w:val="00097CB9"/>
    <w:rsid w:val="000F7F22"/>
    <w:rsid w:val="00105E4B"/>
    <w:rsid w:val="00134810"/>
    <w:rsid w:val="0015129A"/>
    <w:rsid w:val="001576DB"/>
    <w:rsid w:val="001902FC"/>
    <w:rsid w:val="00196644"/>
    <w:rsid w:val="002115ED"/>
    <w:rsid w:val="002216BB"/>
    <w:rsid w:val="0024707A"/>
    <w:rsid w:val="0025199A"/>
    <w:rsid w:val="00266AF8"/>
    <w:rsid w:val="0029774A"/>
    <w:rsid w:val="00324D87"/>
    <w:rsid w:val="0033205A"/>
    <w:rsid w:val="0033206C"/>
    <w:rsid w:val="0033230E"/>
    <w:rsid w:val="003379AE"/>
    <w:rsid w:val="00342244"/>
    <w:rsid w:val="0036745A"/>
    <w:rsid w:val="003A0EED"/>
    <w:rsid w:val="003C2CFC"/>
    <w:rsid w:val="003E06F2"/>
    <w:rsid w:val="003E4543"/>
    <w:rsid w:val="00427C11"/>
    <w:rsid w:val="00440A78"/>
    <w:rsid w:val="00446E8C"/>
    <w:rsid w:val="004859BA"/>
    <w:rsid w:val="00496CA3"/>
    <w:rsid w:val="004D35D8"/>
    <w:rsid w:val="00520751"/>
    <w:rsid w:val="00554F75"/>
    <w:rsid w:val="0056557A"/>
    <w:rsid w:val="00571417"/>
    <w:rsid w:val="00571B14"/>
    <w:rsid w:val="005E0C71"/>
    <w:rsid w:val="005F5637"/>
    <w:rsid w:val="006123DB"/>
    <w:rsid w:val="006561BA"/>
    <w:rsid w:val="006712CB"/>
    <w:rsid w:val="00671410"/>
    <w:rsid w:val="00695F94"/>
    <w:rsid w:val="006A326C"/>
    <w:rsid w:val="006D1536"/>
    <w:rsid w:val="00722487"/>
    <w:rsid w:val="007723CF"/>
    <w:rsid w:val="0079323D"/>
    <w:rsid w:val="007A0FCA"/>
    <w:rsid w:val="007C33AA"/>
    <w:rsid w:val="007C5100"/>
    <w:rsid w:val="007D0AB1"/>
    <w:rsid w:val="007F5851"/>
    <w:rsid w:val="008D50E5"/>
    <w:rsid w:val="009627D2"/>
    <w:rsid w:val="0099194F"/>
    <w:rsid w:val="009A69C1"/>
    <w:rsid w:val="009C0CCA"/>
    <w:rsid w:val="009D27EE"/>
    <w:rsid w:val="00A072EF"/>
    <w:rsid w:val="00A24C97"/>
    <w:rsid w:val="00A32E8B"/>
    <w:rsid w:val="00A33BFB"/>
    <w:rsid w:val="00A37E15"/>
    <w:rsid w:val="00A50086"/>
    <w:rsid w:val="00A73B79"/>
    <w:rsid w:val="00A91E24"/>
    <w:rsid w:val="00AF3C7B"/>
    <w:rsid w:val="00B1429D"/>
    <w:rsid w:val="00B47FF5"/>
    <w:rsid w:val="00B614CE"/>
    <w:rsid w:val="00B7749A"/>
    <w:rsid w:val="00B951E4"/>
    <w:rsid w:val="00BB0A19"/>
    <w:rsid w:val="00BD2F69"/>
    <w:rsid w:val="00C32E1F"/>
    <w:rsid w:val="00C34193"/>
    <w:rsid w:val="00C71FB0"/>
    <w:rsid w:val="00CD489F"/>
    <w:rsid w:val="00D245D2"/>
    <w:rsid w:val="00DE0AAE"/>
    <w:rsid w:val="00E16D55"/>
    <w:rsid w:val="00E330A7"/>
    <w:rsid w:val="00E378F3"/>
    <w:rsid w:val="00E672B1"/>
    <w:rsid w:val="00E74603"/>
    <w:rsid w:val="00E85614"/>
    <w:rsid w:val="00E97805"/>
    <w:rsid w:val="00EC3F3C"/>
    <w:rsid w:val="00F115F5"/>
    <w:rsid w:val="00F14C7E"/>
    <w:rsid w:val="00F15EB9"/>
    <w:rsid w:val="00F43D62"/>
    <w:rsid w:val="00F50677"/>
    <w:rsid w:val="00F87137"/>
    <w:rsid w:val="00F95129"/>
    <w:rsid w:val="00FA34AE"/>
    <w:rsid w:val="00FB6905"/>
    <w:rsid w:val="00FC4A21"/>
    <w:rsid w:val="00FD2529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 Владимир Юрьевич</dc:creator>
  <cp:lastModifiedBy>Еличева Екатерина Александровна</cp:lastModifiedBy>
  <cp:revision>58</cp:revision>
  <cp:lastPrinted>2017-12-23T08:35:00Z</cp:lastPrinted>
  <dcterms:created xsi:type="dcterms:W3CDTF">2017-06-24T16:15:00Z</dcterms:created>
  <dcterms:modified xsi:type="dcterms:W3CDTF">2017-12-23T08:35:00Z</dcterms:modified>
</cp:coreProperties>
</file>