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B2" w:rsidRPr="00EF148F" w:rsidRDefault="009E34B2" w:rsidP="009E34B2">
      <w:pPr>
        <w:jc w:val="center"/>
        <w:rPr>
          <w:rFonts w:ascii="Arial" w:hAnsi="Arial" w:cs="Arial"/>
          <w:i/>
          <w:noProof/>
          <w:color w:val="000000"/>
          <w:sz w:val="20"/>
          <w:szCs w:val="20"/>
          <w:shd w:val="clear" w:color="auto" w:fill="FFFFFF"/>
          <w:lang w:eastAsia="ru-RU"/>
        </w:rPr>
      </w:pPr>
      <w:r w:rsidRPr="00EF148F">
        <w:rPr>
          <w:rFonts w:ascii="Arial" w:hAnsi="Arial" w:cs="Arial"/>
          <w:i/>
          <w:noProof/>
          <w:color w:val="000000"/>
          <w:sz w:val="20"/>
          <w:szCs w:val="20"/>
          <w:shd w:val="clear" w:color="auto" w:fill="FFFFFF"/>
          <w:lang w:eastAsia="ru-RU"/>
        </w:rPr>
        <w:drawing>
          <wp:inline distT="0" distB="0" distL="0" distR="0" wp14:anchorId="7B132F34" wp14:editId="2A06D361">
            <wp:extent cx="827405" cy="664210"/>
            <wp:effectExtent l="1905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827405" cy="664210"/>
                    </a:xfrm>
                    <a:prstGeom prst="rect">
                      <a:avLst/>
                    </a:prstGeom>
                    <a:noFill/>
                    <a:ln w="9525">
                      <a:noFill/>
                      <a:miter lim="800000"/>
                      <a:headEnd/>
                      <a:tailEnd/>
                    </a:ln>
                  </pic:spPr>
                </pic:pic>
              </a:graphicData>
            </a:graphic>
          </wp:inline>
        </w:drawing>
      </w:r>
    </w:p>
    <w:p w:rsidR="009E34B2" w:rsidRPr="00EF148F" w:rsidRDefault="009E34B2" w:rsidP="009E34B2">
      <w:pPr>
        <w:spacing w:after="0" w:line="360" w:lineRule="auto"/>
        <w:jc w:val="center"/>
        <w:rPr>
          <w:rFonts w:ascii="Times New Roman" w:hAnsi="Times New Roman"/>
          <w:caps/>
          <w:noProof/>
          <w:color w:val="000000"/>
          <w:sz w:val="32"/>
          <w:szCs w:val="32"/>
          <w:shd w:val="clear" w:color="auto" w:fill="FFFFFF"/>
          <w:lang w:eastAsia="ru-RU"/>
        </w:rPr>
      </w:pPr>
      <w:r w:rsidRPr="00EF148F">
        <w:rPr>
          <w:rFonts w:ascii="Times New Roman" w:hAnsi="Times New Roman"/>
          <w:caps/>
          <w:noProof/>
          <w:color w:val="000000"/>
          <w:sz w:val="32"/>
          <w:szCs w:val="32"/>
          <w:shd w:val="clear" w:color="auto" w:fill="FFFFFF"/>
          <w:lang w:eastAsia="ru-RU"/>
        </w:rPr>
        <w:t>ДонецкАЯ НароднАЯ РеспубликА</w:t>
      </w:r>
    </w:p>
    <w:p w:rsidR="009E34B2" w:rsidRPr="000C3951" w:rsidRDefault="009E34B2" w:rsidP="0025702F">
      <w:pPr>
        <w:spacing w:after="0" w:line="360" w:lineRule="auto"/>
        <w:jc w:val="center"/>
        <w:rPr>
          <w:rFonts w:ascii="Times New Roman" w:hAnsi="Times New Roman"/>
          <w:b/>
          <w:spacing w:val="80"/>
          <w:sz w:val="28"/>
          <w:szCs w:val="28"/>
        </w:rPr>
      </w:pPr>
      <w:r w:rsidRPr="00EF148F">
        <w:rPr>
          <w:rFonts w:ascii="Times New Roman" w:hAnsi="Times New Roman"/>
          <w:b/>
          <w:spacing w:val="80"/>
          <w:sz w:val="44"/>
        </w:rPr>
        <w:t>ЗАКОН</w:t>
      </w:r>
    </w:p>
    <w:p w:rsidR="0025702F" w:rsidRDefault="009E34B2" w:rsidP="000C3951">
      <w:pPr>
        <w:pStyle w:val="topleveltext"/>
        <w:shd w:val="clear" w:color="auto" w:fill="FFFFFF"/>
        <w:spacing w:before="0" w:beforeAutospacing="0" w:after="0" w:afterAutospacing="0" w:line="276" w:lineRule="auto"/>
        <w:jc w:val="center"/>
        <w:textAlignment w:val="baseline"/>
        <w:rPr>
          <w:b/>
          <w:color w:val="2D2D2D"/>
          <w:spacing w:val="2"/>
          <w:sz w:val="28"/>
          <w:szCs w:val="28"/>
        </w:rPr>
      </w:pPr>
      <w:r w:rsidRPr="00EF148F">
        <w:rPr>
          <w:b/>
          <w:color w:val="2D2D2D"/>
          <w:spacing w:val="2"/>
          <w:sz w:val="28"/>
          <w:szCs w:val="28"/>
        </w:rPr>
        <w:t xml:space="preserve">О </w:t>
      </w:r>
      <w:r w:rsidR="0025702F">
        <w:rPr>
          <w:b/>
          <w:color w:val="2D2D2D"/>
          <w:spacing w:val="2"/>
          <w:sz w:val="28"/>
          <w:szCs w:val="28"/>
        </w:rPr>
        <w:t xml:space="preserve">ВНЕСЕНИИ ИЗМЕНЕНИЙ В ЗАКОН </w:t>
      </w:r>
    </w:p>
    <w:p w:rsidR="0025702F" w:rsidRPr="0025702F" w:rsidRDefault="0025702F" w:rsidP="000C3951">
      <w:pPr>
        <w:pStyle w:val="topleveltext"/>
        <w:shd w:val="clear" w:color="auto" w:fill="FFFFFF"/>
        <w:spacing w:before="0" w:beforeAutospacing="0" w:after="0" w:afterAutospacing="0" w:line="276" w:lineRule="auto"/>
        <w:jc w:val="center"/>
        <w:textAlignment w:val="baseline"/>
        <w:rPr>
          <w:b/>
          <w:color w:val="2D2D2D"/>
          <w:spacing w:val="2"/>
          <w:sz w:val="28"/>
          <w:szCs w:val="28"/>
        </w:rPr>
      </w:pPr>
      <w:r>
        <w:rPr>
          <w:b/>
          <w:color w:val="2D2D2D"/>
          <w:spacing w:val="2"/>
          <w:sz w:val="28"/>
          <w:szCs w:val="28"/>
        </w:rPr>
        <w:t>ДОНЕЦКОЙ НАРОДНОЙ РЕСПУБЛИКИ ОТ 29.05.2015 № 47-</w:t>
      </w:r>
      <w:r>
        <w:rPr>
          <w:b/>
          <w:color w:val="2D2D2D"/>
          <w:spacing w:val="2"/>
          <w:sz w:val="28"/>
          <w:szCs w:val="28"/>
          <w:lang w:val="en-US"/>
        </w:rPr>
        <w:t>I</w:t>
      </w:r>
      <w:r>
        <w:rPr>
          <w:b/>
          <w:color w:val="2D2D2D"/>
          <w:spacing w:val="2"/>
          <w:sz w:val="28"/>
          <w:szCs w:val="28"/>
        </w:rPr>
        <w:t>НС</w:t>
      </w:r>
    </w:p>
    <w:p w:rsidR="009E34B2" w:rsidRPr="0025702F" w:rsidRDefault="0025702F" w:rsidP="000C3951">
      <w:pPr>
        <w:pStyle w:val="topleveltext"/>
        <w:shd w:val="clear" w:color="auto" w:fill="FFFFFF"/>
        <w:spacing w:before="0" w:beforeAutospacing="0" w:after="0" w:afterAutospacing="0" w:line="276" w:lineRule="auto"/>
        <w:jc w:val="center"/>
        <w:textAlignment w:val="baseline"/>
        <w:rPr>
          <w:b/>
          <w:color w:val="2D2D2D"/>
          <w:spacing w:val="2"/>
          <w:sz w:val="28"/>
          <w:szCs w:val="28"/>
        </w:rPr>
      </w:pPr>
      <w:r>
        <w:rPr>
          <w:b/>
          <w:color w:val="2D2D2D"/>
          <w:spacing w:val="2"/>
          <w:sz w:val="28"/>
          <w:szCs w:val="28"/>
        </w:rPr>
        <w:t>«</w:t>
      </w:r>
      <w:r w:rsidR="009E34B2" w:rsidRPr="00EF148F">
        <w:rPr>
          <w:b/>
          <w:color w:val="2D2D2D"/>
          <w:spacing w:val="2"/>
          <w:sz w:val="28"/>
          <w:szCs w:val="28"/>
        </w:rPr>
        <w:t xml:space="preserve">О </w:t>
      </w:r>
      <w:r>
        <w:rPr>
          <w:b/>
          <w:color w:val="2D2D2D"/>
          <w:spacing w:val="2"/>
          <w:sz w:val="28"/>
          <w:szCs w:val="28"/>
        </w:rPr>
        <w:t>СОЦИАЛЬНОЙ ЗАЩИТЕ ВЕТЕРАНОВ ВОЙНЫ»</w:t>
      </w:r>
    </w:p>
    <w:p w:rsidR="0025702F" w:rsidRPr="0025702F" w:rsidRDefault="0025702F" w:rsidP="000C3951">
      <w:pPr>
        <w:pStyle w:val="topleveltext"/>
        <w:shd w:val="clear" w:color="auto" w:fill="FFFFFF"/>
        <w:spacing w:before="0" w:beforeAutospacing="0" w:after="0" w:afterAutospacing="0" w:line="276" w:lineRule="auto"/>
        <w:jc w:val="center"/>
        <w:textAlignment w:val="baseline"/>
        <w:rPr>
          <w:b/>
          <w:color w:val="2D2D2D"/>
          <w:spacing w:val="2"/>
          <w:sz w:val="28"/>
          <w:szCs w:val="28"/>
        </w:rPr>
      </w:pPr>
    </w:p>
    <w:p w:rsidR="0025702F" w:rsidRDefault="002A6F5C" w:rsidP="009E34B2">
      <w:pPr>
        <w:pStyle w:val="topleveltext"/>
        <w:shd w:val="clear" w:color="auto" w:fill="FFFFFF"/>
        <w:spacing w:before="0" w:beforeAutospacing="0" w:after="0" w:afterAutospacing="0" w:line="315" w:lineRule="atLeast"/>
        <w:jc w:val="center"/>
        <w:textAlignment w:val="baseline"/>
        <w:rPr>
          <w:color w:val="2D2D2D"/>
          <w:spacing w:val="2"/>
          <w:sz w:val="28"/>
          <w:szCs w:val="28"/>
        </w:rPr>
      </w:pPr>
      <w:r w:rsidRPr="002A6F5C">
        <w:rPr>
          <w:color w:val="2D2D2D"/>
          <w:spacing w:val="2"/>
          <w:sz w:val="28"/>
          <w:szCs w:val="28"/>
        </w:rPr>
        <w:t>Принят Постановлением Народного Совета 05.02.2016</w:t>
      </w:r>
    </w:p>
    <w:p w:rsidR="002A6F5C" w:rsidRPr="002A6F5C" w:rsidRDefault="002A6F5C" w:rsidP="009E34B2">
      <w:pPr>
        <w:pStyle w:val="topleveltext"/>
        <w:shd w:val="clear" w:color="auto" w:fill="FFFFFF"/>
        <w:spacing w:before="0" w:beforeAutospacing="0" w:after="0" w:afterAutospacing="0" w:line="315" w:lineRule="atLeast"/>
        <w:jc w:val="center"/>
        <w:textAlignment w:val="baseline"/>
        <w:rPr>
          <w:color w:val="2D2D2D"/>
          <w:spacing w:val="2"/>
          <w:sz w:val="28"/>
          <w:szCs w:val="28"/>
        </w:rPr>
      </w:pPr>
    </w:p>
    <w:p w:rsidR="00461ACD" w:rsidRPr="00EF148F" w:rsidRDefault="009E34B2" w:rsidP="00461ACD">
      <w:pPr>
        <w:pStyle w:val="topleveltext"/>
        <w:shd w:val="clear" w:color="auto" w:fill="FFFFFF"/>
        <w:spacing w:before="0" w:beforeAutospacing="0" w:after="360" w:afterAutospacing="0" w:line="276" w:lineRule="auto"/>
        <w:ind w:firstLine="709"/>
        <w:jc w:val="both"/>
        <w:textAlignment w:val="baseline"/>
        <w:rPr>
          <w:color w:val="2D2D2D"/>
          <w:spacing w:val="2"/>
          <w:sz w:val="28"/>
          <w:szCs w:val="28"/>
        </w:rPr>
      </w:pPr>
      <w:r w:rsidRPr="00EF148F">
        <w:rPr>
          <w:b/>
          <w:color w:val="2D2D2D"/>
          <w:spacing w:val="2"/>
          <w:sz w:val="28"/>
          <w:szCs w:val="28"/>
        </w:rPr>
        <w:t>Статья 1</w:t>
      </w:r>
      <w:r w:rsidRPr="00EF148F">
        <w:rPr>
          <w:color w:val="2D2D2D"/>
          <w:spacing w:val="2"/>
          <w:sz w:val="28"/>
          <w:szCs w:val="28"/>
        </w:rPr>
        <w:t xml:space="preserve"> </w:t>
      </w:r>
    </w:p>
    <w:p w:rsidR="009E34B2" w:rsidRPr="00EF148F" w:rsidRDefault="009E34B2" w:rsidP="00461ACD">
      <w:pPr>
        <w:pStyle w:val="topleveltext"/>
        <w:shd w:val="clear" w:color="auto" w:fill="FFFFFF"/>
        <w:spacing w:before="0" w:beforeAutospacing="0" w:after="360" w:afterAutospacing="0" w:line="276" w:lineRule="auto"/>
        <w:ind w:firstLine="709"/>
        <w:jc w:val="both"/>
        <w:textAlignment w:val="baseline"/>
        <w:rPr>
          <w:color w:val="2D2D2D"/>
          <w:spacing w:val="2"/>
          <w:sz w:val="28"/>
          <w:szCs w:val="28"/>
        </w:rPr>
      </w:pPr>
      <w:r w:rsidRPr="00EF148F">
        <w:rPr>
          <w:color w:val="2D2D2D"/>
          <w:spacing w:val="2"/>
          <w:sz w:val="28"/>
          <w:szCs w:val="28"/>
        </w:rPr>
        <w:t xml:space="preserve">Внести в Закон Донецкой Народной Республики </w:t>
      </w:r>
      <w:r w:rsidR="00666AB1" w:rsidRPr="00EF148F">
        <w:rPr>
          <w:color w:val="2D2D2D"/>
          <w:spacing w:val="2"/>
          <w:sz w:val="28"/>
          <w:szCs w:val="28"/>
        </w:rPr>
        <w:t>от 29</w:t>
      </w:r>
      <w:r w:rsidR="0025702F" w:rsidRPr="0025702F">
        <w:rPr>
          <w:color w:val="2D2D2D"/>
          <w:spacing w:val="2"/>
          <w:sz w:val="28"/>
          <w:szCs w:val="28"/>
        </w:rPr>
        <w:t>.05.</w:t>
      </w:r>
      <w:r w:rsidR="00666AB1" w:rsidRPr="00EF148F">
        <w:rPr>
          <w:color w:val="2D2D2D"/>
          <w:spacing w:val="2"/>
          <w:sz w:val="28"/>
          <w:szCs w:val="28"/>
        </w:rPr>
        <w:t xml:space="preserve">2015 года </w:t>
      </w:r>
      <w:r w:rsidRPr="00EF148F">
        <w:rPr>
          <w:color w:val="2D2D2D"/>
          <w:spacing w:val="2"/>
          <w:sz w:val="28"/>
          <w:szCs w:val="28"/>
        </w:rPr>
        <w:t>«О социальной защите ветеранов войны» № 47-ІНС</w:t>
      </w:r>
      <w:r w:rsidR="00005FFB" w:rsidRPr="00EF148F">
        <w:rPr>
          <w:color w:val="2D2D2D"/>
          <w:spacing w:val="2"/>
          <w:sz w:val="28"/>
          <w:szCs w:val="28"/>
        </w:rPr>
        <w:t xml:space="preserve"> </w:t>
      </w:r>
      <w:r w:rsidRPr="00EF148F">
        <w:rPr>
          <w:color w:val="2D2D2D"/>
          <w:spacing w:val="2"/>
          <w:sz w:val="28"/>
          <w:szCs w:val="28"/>
        </w:rPr>
        <w:t>следующие изменения:</w:t>
      </w:r>
    </w:p>
    <w:p w:rsidR="009E34B2" w:rsidRPr="00EF148F" w:rsidRDefault="00461ACD" w:rsidP="00461ACD">
      <w:pPr>
        <w:spacing w:after="360"/>
        <w:ind w:firstLine="709"/>
        <w:jc w:val="both"/>
        <w:textAlignment w:val="baseline"/>
        <w:rPr>
          <w:rFonts w:ascii="Times New Roman" w:eastAsia="Times New Roman" w:hAnsi="Times New Roman" w:cs="Times New Roman"/>
          <w:sz w:val="28"/>
          <w:szCs w:val="28"/>
        </w:rPr>
      </w:pPr>
      <w:r w:rsidRPr="00EF148F">
        <w:rPr>
          <w:rFonts w:ascii="Times New Roman" w:hAnsi="Times New Roman" w:cs="Times New Roman"/>
          <w:color w:val="2D2D2D"/>
          <w:spacing w:val="2"/>
          <w:sz w:val="28"/>
          <w:szCs w:val="28"/>
        </w:rPr>
        <w:t>1) </w:t>
      </w:r>
      <w:r w:rsidR="009E34B2" w:rsidRPr="00EF148F">
        <w:rPr>
          <w:rFonts w:ascii="Times New Roman" w:eastAsia="Times New Roman" w:hAnsi="Times New Roman" w:cs="Times New Roman"/>
          <w:sz w:val="28"/>
          <w:szCs w:val="28"/>
        </w:rPr>
        <w:t xml:space="preserve">пункт «в» части </w:t>
      </w:r>
      <w:r w:rsidR="00666AB1" w:rsidRPr="00EF148F">
        <w:rPr>
          <w:rFonts w:ascii="Times New Roman" w:eastAsia="Times New Roman" w:hAnsi="Times New Roman" w:cs="Times New Roman"/>
          <w:sz w:val="28"/>
          <w:szCs w:val="28"/>
        </w:rPr>
        <w:t>2</w:t>
      </w:r>
      <w:r w:rsidR="009E34B2" w:rsidRPr="00EF148F">
        <w:rPr>
          <w:rFonts w:ascii="Times New Roman" w:eastAsia="Times New Roman" w:hAnsi="Times New Roman" w:cs="Times New Roman"/>
          <w:sz w:val="28"/>
          <w:szCs w:val="28"/>
        </w:rPr>
        <w:t xml:space="preserve"> статьи 4 изложить в следующей редакции:</w:t>
      </w:r>
    </w:p>
    <w:p w:rsidR="009E34B2" w:rsidRPr="00EF148F" w:rsidRDefault="001E4A18" w:rsidP="00461ACD">
      <w:pPr>
        <w:pStyle w:val="topleveltext"/>
        <w:shd w:val="clear" w:color="auto" w:fill="FFFFFF"/>
        <w:spacing w:before="0" w:beforeAutospacing="0" w:after="360" w:afterAutospacing="0" w:line="276" w:lineRule="auto"/>
        <w:ind w:firstLine="709"/>
        <w:jc w:val="both"/>
        <w:textAlignment w:val="baseline"/>
        <w:rPr>
          <w:color w:val="2D2D2D"/>
          <w:spacing w:val="2"/>
          <w:sz w:val="28"/>
          <w:szCs w:val="28"/>
        </w:rPr>
      </w:pPr>
      <w:r w:rsidRPr="00EF148F">
        <w:rPr>
          <w:sz w:val="28"/>
          <w:szCs w:val="28"/>
        </w:rPr>
        <w:t>«в) </w:t>
      </w:r>
      <w:r w:rsidR="009E34B2" w:rsidRPr="00EF148F">
        <w:rPr>
          <w:sz w:val="28"/>
          <w:szCs w:val="28"/>
        </w:rPr>
        <w:t>участники боевых действий по защите Донецкой Народной Республики, в том числе лица, которые непосредственно осуществляли разминирование территорий и объектов</w:t>
      </w:r>
      <w:r w:rsidRPr="00EF148F">
        <w:rPr>
          <w:sz w:val="28"/>
          <w:szCs w:val="28"/>
        </w:rPr>
        <w:t>;</w:t>
      </w:r>
      <w:r w:rsidR="009E34B2" w:rsidRPr="00EF148F">
        <w:rPr>
          <w:sz w:val="28"/>
          <w:szCs w:val="28"/>
        </w:rPr>
        <w:t>»</w:t>
      </w:r>
      <w:r w:rsidRPr="00EF148F">
        <w:rPr>
          <w:sz w:val="28"/>
          <w:szCs w:val="28"/>
        </w:rPr>
        <w:t>;</w:t>
      </w:r>
    </w:p>
    <w:p w:rsidR="009E34B2" w:rsidRPr="00EF148F" w:rsidRDefault="00461ACD" w:rsidP="00461ACD">
      <w:pPr>
        <w:tabs>
          <w:tab w:val="left" w:pos="4536"/>
        </w:tabs>
        <w:spacing w:after="360"/>
        <w:ind w:firstLine="709"/>
        <w:jc w:val="both"/>
        <w:rPr>
          <w:rFonts w:ascii="Times New Roman" w:hAnsi="Times New Roman" w:cs="Times New Roman"/>
          <w:sz w:val="28"/>
          <w:szCs w:val="28"/>
        </w:rPr>
      </w:pPr>
      <w:r w:rsidRPr="00EF148F">
        <w:rPr>
          <w:rFonts w:ascii="Times New Roman" w:hAnsi="Times New Roman" w:cs="Times New Roman"/>
          <w:color w:val="2D2D2D"/>
          <w:spacing w:val="2"/>
          <w:sz w:val="28"/>
          <w:szCs w:val="28"/>
        </w:rPr>
        <w:t>2) п</w:t>
      </w:r>
      <w:r w:rsidR="009E34B2" w:rsidRPr="00EF148F">
        <w:rPr>
          <w:rFonts w:ascii="Times New Roman" w:hAnsi="Times New Roman" w:cs="Times New Roman"/>
          <w:sz w:val="28"/>
          <w:szCs w:val="28"/>
        </w:rPr>
        <w:t xml:space="preserve">ервый абзац части 5 статьи 4 изложить в следующей редакции: </w:t>
      </w:r>
    </w:p>
    <w:p w:rsidR="009E34B2" w:rsidRPr="00EF148F" w:rsidRDefault="009E34B2" w:rsidP="00461ACD">
      <w:pPr>
        <w:tabs>
          <w:tab w:val="left" w:pos="4536"/>
        </w:tabs>
        <w:spacing w:after="360"/>
        <w:ind w:firstLine="709"/>
        <w:jc w:val="both"/>
        <w:rPr>
          <w:rFonts w:ascii="Times New Roman" w:hAnsi="Times New Roman" w:cs="Times New Roman"/>
          <w:sz w:val="28"/>
          <w:szCs w:val="28"/>
        </w:rPr>
      </w:pPr>
      <w:r w:rsidRPr="00EF148F">
        <w:rPr>
          <w:rFonts w:ascii="Times New Roman" w:hAnsi="Times New Roman" w:cs="Times New Roman"/>
          <w:sz w:val="28"/>
          <w:szCs w:val="28"/>
        </w:rPr>
        <w:t>«Участниками боевых действий по защите Донецкой Народной Республики признаются лица, состоявшие:</w:t>
      </w:r>
    </w:p>
    <w:p w:rsidR="009E34B2" w:rsidRPr="00EF148F" w:rsidRDefault="001E4A18" w:rsidP="00461ACD">
      <w:pPr>
        <w:tabs>
          <w:tab w:val="left" w:pos="4536"/>
        </w:tabs>
        <w:spacing w:after="360"/>
        <w:ind w:firstLine="709"/>
        <w:jc w:val="both"/>
        <w:rPr>
          <w:rFonts w:ascii="Times New Roman" w:hAnsi="Times New Roman" w:cs="Times New Roman"/>
          <w:sz w:val="28"/>
          <w:szCs w:val="28"/>
        </w:rPr>
      </w:pPr>
      <w:r w:rsidRPr="00EF148F">
        <w:rPr>
          <w:rFonts w:ascii="Times New Roman" w:hAnsi="Times New Roman" w:cs="Times New Roman"/>
          <w:sz w:val="28"/>
          <w:szCs w:val="28"/>
        </w:rPr>
        <w:t>а) </w:t>
      </w:r>
      <w:r w:rsidR="009E34B2" w:rsidRPr="00EF148F">
        <w:rPr>
          <w:rFonts w:ascii="Times New Roman" w:hAnsi="Times New Roman" w:cs="Times New Roman"/>
          <w:sz w:val="28"/>
          <w:szCs w:val="28"/>
        </w:rPr>
        <w:t>в вооруженных формированиях Донецкой Народной Республики и в их составе принимавшие участие в боях по отражению военной агрессии государства Украина против Донецкой Народной Республики</w:t>
      </w:r>
      <w:r w:rsidR="00666AB1" w:rsidRPr="00EF148F">
        <w:rPr>
          <w:rFonts w:ascii="Times New Roman" w:hAnsi="Times New Roman" w:cs="Times New Roman"/>
          <w:sz w:val="28"/>
          <w:szCs w:val="28"/>
        </w:rPr>
        <w:t>;</w:t>
      </w:r>
      <w:r w:rsidR="009E34B2" w:rsidRPr="00EF148F">
        <w:rPr>
          <w:rFonts w:ascii="Times New Roman" w:hAnsi="Times New Roman" w:cs="Times New Roman"/>
          <w:sz w:val="28"/>
          <w:szCs w:val="28"/>
        </w:rPr>
        <w:t xml:space="preserve"> </w:t>
      </w:r>
    </w:p>
    <w:p w:rsidR="009E34B2" w:rsidRPr="00EF148F" w:rsidRDefault="001E4A18" w:rsidP="00461ACD">
      <w:pPr>
        <w:tabs>
          <w:tab w:val="left" w:pos="4536"/>
        </w:tabs>
        <w:spacing w:after="360"/>
        <w:ind w:firstLine="709"/>
        <w:jc w:val="both"/>
        <w:rPr>
          <w:rFonts w:ascii="Times New Roman" w:hAnsi="Times New Roman" w:cs="Times New Roman"/>
          <w:sz w:val="28"/>
          <w:szCs w:val="28"/>
        </w:rPr>
      </w:pPr>
      <w:r w:rsidRPr="00EF148F">
        <w:rPr>
          <w:rFonts w:ascii="Times New Roman" w:hAnsi="Times New Roman" w:cs="Times New Roman"/>
          <w:sz w:val="28"/>
          <w:szCs w:val="28"/>
        </w:rPr>
        <w:t>б) </w:t>
      </w:r>
      <w:r w:rsidR="009E34B2" w:rsidRPr="00EF148F">
        <w:rPr>
          <w:rFonts w:ascii="Times New Roman" w:hAnsi="Times New Roman" w:cs="Times New Roman"/>
          <w:sz w:val="28"/>
          <w:szCs w:val="28"/>
        </w:rPr>
        <w:t xml:space="preserve">на военной службе в Штабе Гражданской обороны бывшего СССР и Украины, МЧС Украины, проходившие службу на должностях рядового и начальствующего состава органов и подразделений гражданской защиты до вступления в законную силу Конституции Донецкой Народной Республики, если они непосредственно осуществляли разминирование территорий и объектов от боеприпасов и взрывчатых веществ, оставшихся после войн и </w:t>
      </w:r>
      <w:r w:rsidR="009E34B2" w:rsidRPr="00EF148F">
        <w:rPr>
          <w:rFonts w:ascii="Times New Roman" w:hAnsi="Times New Roman" w:cs="Times New Roman"/>
          <w:sz w:val="28"/>
          <w:szCs w:val="28"/>
        </w:rPr>
        <w:lastRenderedPageBreak/>
        <w:t>вооруженных конфликтов, в том числе лица, которые были привлечены командованием воинских частей, начальниками подразделений службы гражданской защиты</w:t>
      </w:r>
      <w:r w:rsidR="005D4E30" w:rsidRPr="00EF148F">
        <w:rPr>
          <w:rFonts w:ascii="Times New Roman" w:hAnsi="Times New Roman" w:cs="Times New Roman"/>
          <w:sz w:val="28"/>
          <w:szCs w:val="28"/>
        </w:rPr>
        <w:t>,</w:t>
      </w:r>
      <w:r w:rsidR="009E34B2" w:rsidRPr="00EF148F">
        <w:rPr>
          <w:rFonts w:ascii="Times New Roman" w:hAnsi="Times New Roman" w:cs="Times New Roman"/>
          <w:sz w:val="28"/>
          <w:szCs w:val="28"/>
        </w:rPr>
        <w:t xml:space="preserve"> государственными органами к разминированию полей и объектов народного хозяйства, объектов жилого и нежилого фонд</w:t>
      </w:r>
      <w:r w:rsidR="00005FFB" w:rsidRPr="00EF148F">
        <w:rPr>
          <w:rFonts w:ascii="Times New Roman" w:hAnsi="Times New Roman" w:cs="Times New Roman"/>
          <w:sz w:val="28"/>
          <w:szCs w:val="28"/>
        </w:rPr>
        <w:t>а</w:t>
      </w:r>
      <w:r w:rsidR="009E34B2" w:rsidRPr="00EF148F">
        <w:rPr>
          <w:rFonts w:ascii="Times New Roman" w:hAnsi="Times New Roman" w:cs="Times New Roman"/>
          <w:sz w:val="28"/>
          <w:szCs w:val="28"/>
        </w:rPr>
        <w:t>, социальной инфраструктуры, и лица, которые на минных тральщиках участвовали в тралении мин в территориальных и нейтральных водах в военное или послевоенное время до вступления в законную силу Конституции Донецкой Народной Республики</w:t>
      </w:r>
      <w:r w:rsidR="00666AB1" w:rsidRPr="00EF148F">
        <w:rPr>
          <w:rFonts w:ascii="Times New Roman" w:hAnsi="Times New Roman" w:cs="Times New Roman"/>
          <w:sz w:val="28"/>
          <w:szCs w:val="28"/>
        </w:rPr>
        <w:t>;</w:t>
      </w:r>
    </w:p>
    <w:p w:rsidR="009E34B2" w:rsidRPr="00EF148F" w:rsidRDefault="005D4E30" w:rsidP="00461ACD">
      <w:pPr>
        <w:pStyle w:val="topleveltext"/>
        <w:shd w:val="clear" w:color="auto" w:fill="FFFFFF"/>
        <w:spacing w:before="0" w:beforeAutospacing="0" w:after="360" w:afterAutospacing="0" w:line="276" w:lineRule="auto"/>
        <w:ind w:firstLine="709"/>
        <w:jc w:val="both"/>
        <w:textAlignment w:val="baseline"/>
        <w:rPr>
          <w:sz w:val="28"/>
          <w:szCs w:val="28"/>
        </w:rPr>
      </w:pPr>
      <w:r w:rsidRPr="00EF148F">
        <w:rPr>
          <w:sz w:val="28"/>
          <w:szCs w:val="28"/>
        </w:rPr>
        <w:t>в) </w:t>
      </w:r>
      <w:r w:rsidR="009E34B2" w:rsidRPr="00EF148F">
        <w:rPr>
          <w:sz w:val="28"/>
          <w:szCs w:val="28"/>
        </w:rPr>
        <w:t>на службе в республиканском органе исполнительной власти, проводящим государственную политику и осуществляющим функции по нормативно-правовому регулированию, контролю и надзору в сфере гражданской обороны, защиты населения и территорий от последствий чрезвычайных ситуаций, обеспечения пожарной безопасности, которые после вступления в законную силу Конституции Донецкой Народной Республики непосредственно осуществляли разминирование территорий и объектов от боеприпасов и взрывчатых веществ.</w:t>
      </w:r>
      <w:r w:rsidRPr="00EF148F">
        <w:rPr>
          <w:sz w:val="28"/>
          <w:szCs w:val="28"/>
        </w:rPr>
        <w:t>»;</w:t>
      </w:r>
    </w:p>
    <w:p w:rsidR="009E34B2" w:rsidRPr="00EF148F" w:rsidRDefault="009E34B2" w:rsidP="00461ACD">
      <w:pPr>
        <w:tabs>
          <w:tab w:val="left" w:pos="4536"/>
        </w:tabs>
        <w:spacing w:after="360"/>
        <w:ind w:firstLine="709"/>
        <w:jc w:val="both"/>
        <w:rPr>
          <w:rFonts w:ascii="Times New Roman" w:hAnsi="Times New Roman" w:cs="Times New Roman"/>
          <w:sz w:val="28"/>
          <w:szCs w:val="28"/>
        </w:rPr>
      </w:pPr>
      <w:r w:rsidRPr="00EF148F">
        <w:rPr>
          <w:rFonts w:ascii="Times New Roman" w:hAnsi="Times New Roman" w:cs="Times New Roman"/>
          <w:sz w:val="28"/>
          <w:szCs w:val="28"/>
        </w:rPr>
        <w:t>3</w:t>
      </w:r>
      <w:r w:rsidR="005D4E30" w:rsidRPr="00EF148F">
        <w:rPr>
          <w:rFonts w:ascii="Times New Roman" w:hAnsi="Times New Roman" w:cs="Times New Roman"/>
          <w:sz w:val="28"/>
          <w:szCs w:val="28"/>
        </w:rPr>
        <w:t>) ч</w:t>
      </w:r>
      <w:r w:rsidRPr="00EF148F">
        <w:rPr>
          <w:rFonts w:ascii="Times New Roman" w:hAnsi="Times New Roman" w:cs="Times New Roman"/>
          <w:sz w:val="28"/>
          <w:szCs w:val="28"/>
        </w:rPr>
        <w:t>асть 1 статьи 5 дополнить пунктами «з» и «и» следующего содержания:</w:t>
      </w:r>
    </w:p>
    <w:p w:rsidR="009E34B2" w:rsidRPr="00EF148F" w:rsidRDefault="005D4E30" w:rsidP="00461ACD">
      <w:pPr>
        <w:pStyle w:val="topleveltext"/>
        <w:shd w:val="clear" w:color="auto" w:fill="FFFFFF"/>
        <w:spacing w:before="0" w:beforeAutospacing="0" w:after="360" w:afterAutospacing="0" w:line="276" w:lineRule="auto"/>
        <w:ind w:firstLine="709"/>
        <w:jc w:val="both"/>
        <w:textAlignment w:val="baseline"/>
        <w:rPr>
          <w:sz w:val="28"/>
          <w:szCs w:val="28"/>
        </w:rPr>
      </w:pPr>
      <w:r w:rsidRPr="00EF148F">
        <w:rPr>
          <w:sz w:val="28"/>
          <w:szCs w:val="28"/>
        </w:rPr>
        <w:t>«з) </w:t>
      </w:r>
      <w:r w:rsidR="009E34B2" w:rsidRPr="00EF148F">
        <w:rPr>
          <w:sz w:val="28"/>
          <w:szCs w:val="28"/>
        </w:rPr>
        <w:t>лица начальствующего и рядового состава органов Министерства внутренних дел и органов Комитета государственной безопасности бывшего СССР, Министерства внутренних дел Украины, Службы безопасности Украины, Службы внешней разведки Украины и иных воинских формирований, ставших инвалидами вследствие ранения, контузии, увечья или заболевания, полученных при исполнении служебных обязанностей, ликвидации последствий Чернобыльской катастрофы, ядерных аварий, ядерных испытаний, участии в военных учениях с применением ядерного оружия, других поражений ядерными материалами в период до вступления в законную силу Конституции Донецкой Народной Республики</w:t>
      </w:r>
      <w:r w:rsidR="00666AB1" w:rsidRPr="00EF148F">
        <w:rPr>
          <w:sz w:val="28"/>
          <w:szCs w:val="28"/>
        </w:rPr>
        <w:t>;</w:t>
      </w:r>
    </w:p>
    <w:p w:rsidR="009E34B2" w:rsidRPr="00EF148F" w:rsidRDefault="005D4E30" w:rsidP="00461ACD">
      <w:pPr>
        <w:pStyle w:val="topleveltext"/>
        <w:shd w:val="clear" w:color="auto" w:fill="FFFFFF"/>
        <w:spacing w:before="0" w:beforeAutospacing="0" w:after="360" w:afterAutospacing="0" w:line="276" w:lineRule="auto"/>
        <w:ind w:firstLine="709"/>
        <w:jc w:val="both"/>
        <w:textAlignment w:val="baseline"/>
        <w:rPr>
          <w:sz w:val="28"/>
          <w:szCs w:val="28"/>
        </w:rPr>
      </w:pPr>
      <w:r w:rsidRPr="00EF148F">
        <w:rPr>
          <w:sz w:val="28"/>
          <w:szCs w:val="28"/>
        </w:rPr>
        <w:t>и) </w:t>
      </w:r>
      <w:r w:rsidR="009E34B2" w:rsidRPr="00EF148F">
        <w:rPr>
          <w:sz w:val="28"/>
          <w:szCs w:val="28"/>
        </w:rPr>
        <w:t>лица, привлеченные в состав формирований Гражданской обороны, ставшие инвалидами вследствие заболеваний, связанных с ликвидацией последствий Чернобыльской катастрофы.</w:t>
      </w:r>
      <w:r w:rsidRPr="00EF148F">
        <w:rPr>
          <w:sz w:val="28"/>
          <w:szCs w:val="28"/>
        </w:rPr>
        <w:t>»;</w:t>
      </w:r>
    </w:p>
    <w:p w:rsidR="009E34B2" w:rsidRPr="00EF148F" w:rsidRDefault="009E34B2" w:rsidP="00461ACD">
      <w:pPr>
        <w:pStyle w:val="topleveltext"/>
        <w:shd w:val="clear" w:color="auto" w:fill="FFFFFF"/>
        <w:spacing w:before="0" w:beforeAutospacing="0" w:after="360" w:afterAutospacing="0" w:line="276" w:lineRule="auto"/>
        <w:ind w:firstLine="709"/>
        <w:jc w:val="both"/>
        <w:textAlignment w:val="baseline"/>
        <w:rPr>
          <w:sz w:val="28"/>
          <w:szCs w:val="28"/>
        </w:rPr>
      </w:pPr>
      <w:r w:rsidRPr="00EF148F">
        <w:rPr>
          <w:sz w:val="28"/>
          <w:szCs w:val="28"/>
        </w:rPr>
        <w:t>4</w:t>
      </w:r>
      <w:r w:rsidR="005D4E30" w:rsidRPr="00EF148F">
        <w:rPr>
          <w:sz w:val="28"/>
          <w:szCs w:val="28"/>
        </w:rPr>
        <w:t>) а</w:t>
      </w:r>
      <w:r w:rsidRPr="00EF148F">
        <w:rPr>
          <w:sz w:val="28"/>
          <w:szCs w:val="28"/>
        </w:rPr>
        <w:t>бзац первый статьи 10 исключить</w:t>
      </w:r>
      <w:r w:rsidR="00666AB1" w:rsidRPr="00EF148F">
        <w:rPr>
          <w:sz w:val="28"/>
          <w:szCs w:val="28"/>
        </w:rPr>
        <w:t>;</w:t>
      </w:r>
    </w:p>
    <w:p w:rsidR="009E34B2" w:rsidRPr="00EF148F" w:rsidRDefault="00C1769C" w:rsidP="00461ACD">
      <w:pPr>
        <w:tabs>
          <w:tab w:val="left" w:pos="4536"/>
        </w:tabs>
        <w:spacing w:after="360"/>
        <w:ind w:firstLine="709"/>
        <w:jc w:val="both"/>
        <w:rPr>
          <w:rFonts w:ascii="Times New Roman" w:hAnsi="Times New Roman" w:cs="Times New Roman"/>
          <w:sz w:val="28"/>
          <w:szCs w:val="28"/>
        </w:rPr>
      </w:pPr>
      <w:r>
        <w:rPr>
          <w:rFonts w:ascii="Times New Roman" w:hAnsi="Times New Roman" w:cs="Times New Roman"/>
          <w:sz w:val="28"/>
          <w:szCs w:val="28"/>
        </w:rPr>
        <w:br w:type="column"/>
      </w:r>
      <w:r w:rsidR="009E34B2" w:rsidRPr="00EF148F">
        <w:rPr>
          <w:rFonts w:ascii="Times New Roman" w:hAnsi="Times New Roman" w:cs="Times New Roman"/>
          <w:sz w:val="28"/>
          <w:szCs w:val="28"/>
        </w:rPr>
        <w:lastRenderedPageBreak/>
        <w:t>5</w:t>
      </w:r>
      <w:r w:rsidR="009A3223" w:rsidRPr="00EF148F">
        <w:rPr>
          <w:rFonts w:ascii="Times New Roman" w:hAnsi="Times New Roman" w:cs="Times New Roman"/>
          <w:sz w:val="28"/>
          <w:szCs w:val="28"/>
        </w:rPr>
        <w:t>) </w:t>
      </w:r>
      <w:r w:rsidR="009E34B2" w:rsidRPr="00EF148F">
        <w:rPr>
          <w:rFonts w:ascii="Times New Roman" w:hAnsi="Times New Roman" w:cs="Times New Roman"/>
          <w:sz w:val="28"/>
          <w:szCs w:val="28"/>
        </w:rPr>
        <w:t>част</w:t>
      </w:r>
      <w:r w:rsidR="007244D3">
        <w:rPr>
          <w:rFonts w:ascii="Times New Roman" w:hAnsi="Times New Roman" w:cs="Times New Roman"/>
          <w:sz w:val="28"/>
          <w:szCs w:val="28"/>
        </w:rPr>
        <w:t>ь</w:t>
      </w:r>
      <w:r w:rsidR="009E34B2" w:rsidRPr="00EF148F">
        <w:rPr>
          <w:rFonts w:ascii="Times New Roman" w:hAnsi="Times New Roman" w:cs="Times New Roman"/>
          <w:sz w:val="28"/>
          <w:szCs w:val="28"/>
        </w:rPr>
        <w:t xml:space="preserve"> 2 статьи 11 изложить в следующей редакции:</w:t>
      </w:r>
    </w:p>
    <w:p w:rsidR="009E34B2" w:rsidRPr="00EF148F" w:rsidRDefault="009E34B2" w:rsidP="00461ACD">
      <w:pPr>
        <w:pStyle w:val="topleveltext"/>
        <w:shd w:val="clear" w:color="auto" w:fill="FFFFFF"/>
        <w:spacing w:before="0" w:beforeAutospacing="0" w:after="360" w:afterAutospacing="0" w:line="276" w:lineRule="auto"/>
        <w:ind w:firstLine="709"/>
        <w:jc w:val="both"/>
        <w:textAlignment w:val="baseline"/>
        <w:rPr>
          <w:sz w:val="28"/>
          <w:szCs w:val="28"/>
        </w:rPr>
      </w:pPr>
      <w:r w:rsidRPr="00EF148F">
        <w:rPr>
          <w:sz w:val="28"/>
          <w:szCs w:val="28"/>
        </w:rPr>
        <w:t>«2.</w:t>
      </w:r>
      <w:r w:rsidR="009A3223" w:rsidRPr="00EF148F">
        <w:rPr>
          <w:sz w:val="28"/>
          <w:szCs w:val="28"/>
        </w:rPr>
        <w:t> </w:t>
      </w:r>
      <w:r w:rsidRPr="00EF148F">
        <w:rPr>
          <w:sz w:val="28"/>
          <w:szCs w:val="28"/>
        </w:rPr>
        <w:t xml:space="preserve">Льготы, указанные в части </w:t>
      </w:r>
      <w:r w:rsidR="00666AB1" w:rsidRPr="00EF148F">
        <w:rPr>
          <w:sz w:val="28"/>
          <w:szCs w:val="28"/>
        </w:rPr>
        <w:t>1</w:t>
      </w:r>
      <w:r w:rsidRPr="00EF148F">
        <w:rPr>
          <w:sz w:val="28"/>
          <w:szCs w:val="28"/>
        </w:rPr>
        <w:t xml:space="preserve"> настоящей статьи, распространяются также на лиц, ставших инвалидами в результате ранений, полученных в ходе боевых действий по отражению военной агрессии государства Украина против Донецкой Народной Республики</w:t>
      </w:r>
      <w:r w:rsidR="009A3223" w:rsidRPr="00EF148F">
        <w:rPr>
          <w:sz w:val="28"/>
          <w:szCs w:val="28"/>
        </w:rPr>
        <w:t>.»;</w:t>
      </w:r>
    </w:p>
    <w:p w:rsidR="009A3223" w:rsidRPr="00EF148F" w:rsidRDefault="009E34B2" w:rsidP="00461ACD">
      <w:pPr>
        <w:tabs>
          <w:tab w:val="left" w:pos="4536"/>
        </w:tabs>
        <w:spacing w:after="360"/>
        <w:ind w:firstLine="709"/>
        <w:jc w:val="both"/>
        <w:rPr>
          <w:rFonts w:ascii="Times New Roman" w:hAnsi="Times New Roman" w:cs="Times New Roman"/>
          <w:color w:val="2D2D2D"/>
          <w:spacing w:val="2"/>
          <w:sz w:val="28"/>
          <w:szCs w:val="28"/>
        </w:rPr>
      </w:pPr>
      <w:r w:rsidRPr="00EF148F">
        <w:rPr>
          <w:rFonts w:ascii="Times New Roman" w:hAnsi="Times New Roman" w:cs="Times New Roman"/>
          <w:color w:val="2D2D2D"/>
          <w:spacing w:val="2"/>
          <w:sz w:val="28"/>
          <w:szCs w:val="28"/>
        </w:rPr>
        <w:t>6</w:t>
      </w:r>
      <w:r w:rsidR="009A3223" w:rsidRPr="00EF148F">
        <w:rPr>
          <w:rFonts w:ascii="Times New Roman" w:hAnsi="Times New Roman" w:cs="Times New Roman"/>
          <w:color w:val="2D2D2D"/>
          <w:spacing w:val="2"/>
          <w:sz w:val="28"/>
          <w:szCs w:val="28"/>
        </w:rPr>
        <w:t>) </w:t>
      </w:r>
      <w:r w:rsidRPr="00EF148F">
        <w:rPr>
          <w:rFonts w:ascii="Times New Roman" w:hAnsi="Times New Roman" w:cs="Times New Roman"/>
          <w:color w:val="2D2D2D"/>
          <w:spacing w:val="2"/>
          <w:sz w:val="28"/>
          <w:szCs w:val="28"/>
        </w:rPr>
        <w:t xml:space="preserve">часть 2 статьи 23 изложить в следующей редакции: </w:t>
      </w:r>
    </w:p>
    <w:p w:rsidR="009E34B2" w:rsidRPr="00EF148F" w:rsidRDefault="009A3223" w:rsidP="00461ACD">
      <w:pPr>
        <w:tabs>
          <w:tab w:val="left" w:pos="4536"/>
        </w:tabs>
        <w:spacing w:after="360"/>
        <w:ind w:firstLine="709"/>
        <w:jc w:val="both"/>
        <w:rPr>
          <w:rFonts w:ascii="Times New Roman" w:hAnsi="Times New Roman" w:cs="Times New Roman"/>
          <w:sz w:val="28"/>
          <w:szCs w:val="28"/>
        </w:rPr>
      </w:pPr>
      <w:r w:rsidRPr="00EF148F">
        <w:rPr>
          <w:rFonts w:ascii="Times New Roman" w:hAnsi="Times New Roman" w:cs="Times New Roman"/>
          <w:color w:val="2D2D2D"/>
          <w:spacing w:val="2"/>
          <w:sz w:val="28"/>
          <w:szCs w:val="28"/>
        </w:rPr>
        <w:t>«2. </w:t>
      </w:r>
      <w:r w:rsidR="009E34B2" w:rsidRPr="00EF148F">
        <w:rPr>
          <w:rFonts w:ascii="Times New Roman" w:hAnsi="Times New Roman" w:cs="Times New Roman"/>
          <w:sz w:val="28"/>
          <w:szCs w:val="28"/>
        </w:rPr>
        <w:t>Пункты «а», «б», «г», «е», «з», «и», «м», «н» части 1, пункты «а», «б», «в», «г», «д», «ж», «л» части 2 статьи 10, пункты «а», «б», «в», «д», «ж», «з», «м», «н», «р», «с», «т», «у», «х», «ц» статьи 11, пункты «а», «б», «г», «е», «ж», «и», «к» части 1, пункты «б», «г» части 2 статьи 12, пункты «а», «г», «д», «е» части 1 статьи 13, пункты «а», «б», «в», «г», «д», «е», «ж», «з», «и», «к», «л», «м», «н», «р», «с», «т» статьи 14, предусматривающие социальные льготы и выплаты ветеранам войны, вступают в силу с момента принятия законодательства о бюджетном процессе, налогового законодательства и подзаконных нормативных правовых актов, регулирующих социальные выплаты.</w:t>
      </w:r>
    </w:p>
    <w:p w:rsidR="009E34B2" w:rsidRPr="00EF148F" w:rsidRDefault="009E34B2" w:rsidP="00461ACD">
      <w:pPr>
        <w:pStyle w:val="topleveltext"/>
        <w:shd w:val="clear" w:color="auto" w:fill="FFFFFF"/>
        <w:spacing w:before="0" w:beforeAutospacing="0" w:after="360" w:afterAutospacing="0" w:line="276" w:lineRule="auto"/>
        <w:ind w:firstLine="709"/>
        <w:jc w:val="both"/>
        <w:textAlignment w:val="baseline"/>
        <w:rPr>
          <w:sz w:val="28"/>
          <w:szCs w:val="28"/>
        </w:rPr>
      </w:pPr>
      <w:r w:rsidRPr="00EF148F">
        <w:rPr>
          <w:sz w:val="28"/>
          <w:szCs w:val="28"/>
        </w:rPr>
        <w:t xml:space="preserve">Пункт «з» </w:t>
      </w:r>
      <w:r w:rsidR="008A79BC" w:rsidRPr="00EF148F">
        <w:rPr>
          <w:sz w:val="28"/>
          <w:szCs w:val="28"/>
        </w:rPr>
        <w:t>части 1 статьи 5 в части</w:t>
      </w:r>
      <w:r w:rsidRPr="00EF148F">
        <w:rPr>
          <w:sz w:val="28"/>
          <w:szCs w:val="28"/>
        </w:rPr>
        <w:t xml:space="preserve"> признания инвалидами войны отдельных категорий лиц, ставших инвалидами вследствие ранения, контузии, увечья или заболевания, полученных при ликвидации последствий Чернобыльской катастрофы, пункт «и» части 1 статьи 5 вступают в силу с момента принятия законодательства в сфере социальной защиты лиц, пострадавших вследствие Чернобыльской катастрофы.</w:t>
      </w:r>
      <w:r w:rsidR="00464E23">
        <w:rPr>
          <w:sz w:val="28"/>
          <w:szCs w:val="28"/>
        </w:rPr>
        <w:t>».</w:t>
      </w:r>
    </w:p>
    <w:p w:rsidR="0025702F" w:rsidRPr="00890F7B" w:rsidRDefault="00666AB1" w:rsidP="00461ACD">
      <w:pPr>
        <w:pStyle w:val="topleveltext"/>
        <w:shd w:val="clear" w:color="auto" w:fill="FFFFFF"/>
        <w:spacing w:before="0" w:beforeAutospacing="0" w:after="360" w:afterAutospacing="0" w:line="276" w:lineRule="auto"/>
        <w:ind w:firstLine="709"/>
        <w:jc w:val="both"/>
        <w:textAlignment w:val="baseline"/>
        <w:rPr>
          <w:b/>
          <w:sz w:val="28"/>
          <w:szCs w:val="28"/>
        </w:rPr>
      </w:pPr>
      <w:r w:rsidRPr="00EF148F">
        <w:rPr>
          <w:b/>
          <w:sz w:val="28"/>
          <w:szCs w:val="28"/>
        </w:rPr>
        <w:t>Статья 2</w:t>
      </w:r>
    </w:p>
    <w:p w:rsidR="009E34B2" w:rsidRPr="00EF148F" w:rsidRDefault="009E34B2" w:rsidP="000C3951">
      <w:pPr>
        <w:pStyle w:val="topleveltext"/>
        <w:shd w:val="clear" w:color="auto" w:fill="FFFFFF"/>
        <w:spacing w:before="0" w:beforeAutospacing="0" w:after="0" w:afterAutospacing="0" w:line="276" w:lineRule="auto"/>
        <w:ind w:firstLine="709"/>
        <w:jc w:val="both"/>
        <w:textAlignment w:val="baseline"/>
        <w:rPr>
          <w:sz w:val="28"/>
          <w:szCs w:val="28"/>
        </w:rPr>
      </w:pPr>
      <w:r w:rsidRPr="00EF148F">
        <w:rPr>
          <w:sz w:val="28"/>
          <w:szCs w:val="28"/>
        </w:rPr>
        <w:t>Настоящий Закон вступает в силу со дня его официального опубликования.</w:t>
      </w:r>
    </w:p>
    <w:p w:rsidR="009E34B2" w:rsidRPr="00EF148F" w:rsidRDefault="009E34B2" w:rsidP="000C3951">
      <w:pPr>
        <w:pStyle w:val="topleveltext"/>
        <w:shd w:val="clear" w:color="auto" w:fill="FFFFFF"/>
        <w:spacing w:before="0" w:beforeAutospacing="0" w:after="0" w:afterAutospacing="0" w:line="315" w:lineRule="atLeast"/>
        <w:jc w:val="both"/>
        <w:textAlignment w:val="baseline"/>
        <w:rPr>
          <w:sz w:val="28"/>
          <w:szCs w:val="28"/>
        </w:rPr>
      </w:pPr>
    </w:p>
    <w:p w:rsidR="0025702F" w:rsidRPr="007244D3" w:rsidRDefault="0025702F" w:rsidP="000C3951">
      <w:pPr>
        <w:pStyle w:val="topleveltext"/>
        <w:shd w:val="clear" w:color="auto" w:fill="FFFFFF"/>
        <w:spacing w:before="0" w:beforeAutospacing="0" w:after="0" w:afterAutospacing="0" w:line="315" w:lineRule="atLeast"/>
        <w:jc w:val="both"/>
        <w:textAlignment w:val="baseline"/>
        <w:rPr>
          <w:color w:val="2D2D2D"/>
          <w:spacing w:val="2"/>
          <w:sz w:val="28"/>
          <w:szCs w:val="28"/>
        </w:rPr>
      </w:pPr>
    </w:p>
    <w:p w:rsidR="0025702F" w:rsidRPr="00FE17A0" w:rsidRDefault="0025702F" w:rsidP="00C1769C">
      <w:pPr>
        <w:tabs>
          <w:tab w:val="left" w:pos="6810"/>
        </w:tabs>
        <w:spacing w:after="0" w:line="240" w:lineRule="auto"/>
        <w:rPr>
          <w:rFonts w:ascii="Times New Roman" w:hAnsi="Times New Roman" w:cs="Times New Roman"/>
          <w:sz w:val="28"/>
          <w:szCs w:val="28"/>
        </w:rPr>
      </w:pPr>
      <w:r w:rsidRPr="00FE17A0">
        <w:rPr>
          <w:rFonts w:ascii="Times New Roman" w:hAnsi="Times New Roman" w:cs="Times New Roman"/>
          <w:sz w:val="28"/>
          <w:szCs w:val="28"/>
        </w:rPr>
        <w:t xml:space="preserve">Глава </w:t>
      </w:r>
      <w:bookmarkStart w:id="0" w:name="_GoBack"/>
      <w:bookmarkEnd w:id="0"/>
    </w:p>
    <w:p w:rsidR="0025702F" w:rsidRPr="00FE17A0" w:rsidRDefault="0025702F" w:rsidP="00C1769C">
      <w:pPr>
        <w:tabs>
          <w:tab w:val="left" w:pos="6810"/>
        </w:tabs>
        <w:spacing w:after="0" w:line="240" w:lineRule="auto"/>
        <w:rPr>
          <w:rFonts w:ascii="Times New Roman" w:hAnsi="Times New Roman" w:cs="Times New Roman"/>
          <w:sz w:val="28"/>
          <w:szCs w:val="28"/>
        </w:rPr>
      </w:pPr>
      <w:r w:rsidRPr="00FE17A0">
        <w:rPr>
          <w:rFonts w:ascii="Times New Roman" w:hAnsi="Times New Roman" w:cs="Times New Roman"/>
          <w:sz w:val="28"/>
          <w:szCs w:val="28"/>
        </w:rPr>
        <w:t>Донецкой Народной Республики</w:t>
      </w:r>
      <w:r w:rsidRPr="00FE17A0">
        <w:rPr>
          <w:rFonts w:ascii="Times New Roman" w:hAnsi="Times New Roman" w:cs="Times New Roman"/>
          <w:sz w:val="28"/>
          <w:szCs w:val="28"/>
        </w:rPr>
        <w:tab/>
      </w:r>
      <w:r>
        <w:rPr>
          <w:rFonts w:ascii="Times New Roman" w:hAnsi="Times New Roman" w:cs="Times New Roman"/>
          <w:sz w:val="28"/>
          <w:szCs w:val="28"/>
        </w:rPr>
        <w:t xml:space="preserve">    </w:t>
      </w:r>
      <w:r w:rsidRPr="00FE17A0">
        <w:rPr>
          <w:rFonts w:ascii="Times New Roman" w:hAnsi="Times New Roman" w:cs="Times New Roman"/>
          <w:sz w:val="28"/>
          <w:szCs w:val="28"/>
        </w:rPr>
        <w:t xml:space="preserve">      </w:t>
      </w:r>
      <w:r>
        <w:rPr>
          <w:rFonts w:ascii="Times New Roman" w:hAnsi="Times New Roman" w:cs="Times New Roman"/>
          <w:sz w:val="28"/>
          <w:szCs w:val="28"/>
        </w:rPr>
        <w:t xml:space="preserve"> </w:t>
      </w:r>
      <w:r w:rsidR="000C3951">
        <w:rPr>
          <w:rFonts w:ascii="Times New Roman" w:hAnsi="Times New Roman" w:cs="Times New Roman"/>
          <w:sz w:val="28"/>
          <w:szCs w:val="28"/>
        </w:rPr>
        <w:t xml:space="preserve"> А.В.</w:t>
      </w:r>
      <w:r w:rsidRPr="00FE17A0">
        <w:rPr>
          <w:rFonts w:ascii="Times New Roman" w:hAnsi="Times New Roman" w:cs="Times New Roman"/>
          <w:sz w:val="28"/>
          <w:szCs w:val="28"/>
        </w:rPr>
        <w:t>Захарченко</w:t>
      </w:r>
    </w:p>
    <w:p w:rsidR="0025702F" w:rsidRPr="00FE17A0" w:rsidRDefault="0025702F" w:rsidP="00C1769C">
      <w:pPr>
        <w:spacing w:after="0" w:line="240" w:lineRule="auto"/>
        <w:rPr>
          <w:rFonts w:ascii="Times New Roman" w:hAnsi="Times New Roman" w:cs="Times New Roman"/>
          <w:sz w:val="28"/>
          <w:szCs w:val="28"/>
        </w:rPr>
      </w:pPr>
    </w:p>
    <w:p w:rsidR="0025702F" w:rsidRPr="00FE17A0" w:rsidRDefault="0025702F" w:rsidP="00C1769C">
      <w:pPr>
        <w:spacing w:after="0" w:line="240" w:lineRule="auto"/>
        <w:rPr>
          <w:rFonts w:ascii="Times New Roman" w:hAnsi="Times New Roman" w:cs="Times New Roman"/>
          <w:sz w:val="28"/>
          <w:szCs w:val="28"/>
        </w:rPr>
      </w:pPr>
      <w:r w:rsidRPr="00FE17A0">
        <w:rPr>
          <w:rFonts w:ascii="Times New Roman" w:hAnsi="Times New Roman" w:cs="Times New Roman"/>
          <w:sz w:val="28"/>
          <w:szCs w:val="28"/>
        </w:rPr>
        <w:t>г. Донецк</w:t>
      </w:r>
    </w:p>
    <w:p w:rsidR="0025702F" w:rsidRPr="00FE17A0" w:rsidRDefault="00C1769C" w:rsidP="00C1769C">
      <w:pPr>
        <w:spacing w:after="0" w:line="240" w:lineRule="auto"/>
        <w:rPr>
          <w:rFonts w:ascii="Times New Roman" w:hAnsi="Times New Roman" w:cs="Times New Roman"/>
          <w:sz w:val="28"/>
          <w:szCs w:val="28"/>
        </w:rPr>
      </w:pPr>
      <w:r>
        <w:rPr>
          <w:rFonts w:ascii="Times New Roman" w:hAnsi="Times New Roman" w:cs="Times New Roman"/>
          <w:sz w:val="28"/>
          <w:szCs w:val="28"/>
        </w:rPr>
        <w:t>29 февраля</w:t>
      </w:r>
      <w:r w:rsidR="0025702F" w:rsidRPr="00FE17A0">
        <w:rPr>
          <w:rFonts w:ascii="Times New Roman" w:hAnsi="Times New Roman" w:cs="Times New Roman"/>
          <w:sz w:val="28"/>
          <w:szCs w:val="28"/>
        </w:rPr>
        <w:t xml:space="preserve"> 2016 года</w:t>
      </w:r>
    </w:p>
    <w:p w:rsidR="009E34B2" w:rsidRPr="000C3951" w:rsidRDefault="0025702F" w:rsidP="00C1769C">
      <w:pPr>
        <w:pStyle w:val="topleveltext"/>
        <w:shd w:val="clear" w:color="auto" w:fill="FFFFFF"/>
        <w:tabs>
          <w:tab w:val="left" w:pos="6946"/>
        </w:tabs>
        <w:spacing w:before="0" w:beforeAutospacing="0" w:after="0" w:afterAutospacing="0"/>
        <w:jc w:val="both"/>
        <w:textAlignment w:val="baseline"/>
        <w:rPr>
          <w:color w:val="2D2D2D"/>
          <w:spacing w:val="2"/>
          <w:sz w:val="28"/>
          <w:szCs w:val="28"/>
          <w:lang w:val="en-US"/>
        </w:rPr>
      </w:pPr>
      <w:r w:rsidRPr="00FE17A0">
        <w:rPr>
          <w:sz w:val="28"/>
          <w:szCs w:val="28"/>
        </w:rPr>
        <w:t>№</w:t>
      </w:r>
      <w:r w:rsidR="00C1769C">
        <w:rPr>
          <w:sz w:val="28"/>
          <w:szCs w:val="28"/>
        </w:rPr>
        <w:t xml:space="preserve"> 102-</w:t>
      </w:r>
      <w:r w:rsidR="00C1769C">
        <w:rPr>
          <w:sz w:val="28"/>
          <w:szCs w:val="28"/>
          <w:lang w:val="en-US"/>
        </w:rPr>
        <w:t>I</w:t>
      </w:r>
      <w:r w:rsidR="00C1769C">
        <w:rPr>
          <w:sz w:val="28"/>
          <w:szCs w:val="28"/>
        </w:rPr>
        <w:t>НС</w:t>
      </w:r>
    </w:p>
    <w:sectPr w:rsidR="009E34B2" w:rsidRPr="000C3951" w:rsidSect="0025702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C98" w:rsidRDefault="005F7C98" w:rsidP="0025702F">
      <w:pPr>
        <w:spacing w:after="0" w:line="240" w:lineRule="auto"/>
      </w:pPr>
      <w:r>
        <w:separator/>
      </w:r>
    </w:p>
  </w:endnote>
  <w:endnote w:type="continuationSeparator" w:id="0">
    <w:p w:rsidR="005F7C98" w:rsidRDefault="005F7C98" w:rsidP="0025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C98" w:rsidRDefault="005F7C98" w:rsidP="0025702F">
      <w:pPr>
        <w:spacing w:after="0" w:line="240" w:lineRule="auto"/>
      </w:pPr>
      <w:r>
        <w:separator/>
      </w:r>
    </w:p>
  </w:footnote>
  <w:footnote w:type="continuationSeparator" w:id="0">
    <w:p w:rsidR="005F7C98" w:rsidRDefault="005F7C98" w:rsidP="00257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157054"/>
      <w:docPartObj>
        <w:docPartGallery w:val="Page Numbers (Top of Page)"/>
        <w:docPartUnique/>
      </w:docPartObj>
    </w:sdtPr>
    <w:sdtEndPr>
      <w:rPr>
        <w:rFonts w:ascii="Times New Roman" w:hAnsi="Times New Roman" w:cs="Times New Roman"/>
        <w:sz w:val="24"/>
        <w:szCs w:val="24"/>
      </w:rPr>
    </w:sdtEndPr>
    <w:sdtContent>
      <w:p w:rsidR="0025702F" w:rsidRPr="0025702F" w:rsidRDefault="0025702F">
        <w:pPr>
          <w:pStyle w:val="a7"/>
          <w:jc w:val="center"/>
          <w:rPr>
            <w:rFonts w:ascii="Times New Roman" w:hAnsi="Times New Roman" w:cs="Times New Roman"/>
            <w:sz w:val="24"/>
            <w:szCs w:val="24"/>
          </w:rPr>
        </w:pPr>
        <w:r w:rsidRPr="0025702F">
          <w:rPr>
            <w:rFonts w:ascii="Times New Roman" w:hAnsi="Times New Roman" w:cs="Times New Roman"/>
            <w:sz w:val="24"/>
            <w:szCs w:val="24"/>
          </w:rPr>
          <w:fldChar w:fldCharType="begin"/>
        </w:r>
        <w:r w:rsidRPr="0025702F">
          <w:rPr>
            <w:rFonts w:ascii="Times New Roman" w:hAnsi="Times New Roman" w:cs="Times New Roman"/>
            <w:sz w:val="24"/>
            <w:szCs w:val="24"/>
          </w:rPr>
          <w:instrText>PAGE   \* MERGEFORMAT</w:instrText>
        </w:r>
        <w:r w:rsidRPr="0025702F">
          <w:rPr>
            <w:rFonts w:ascii="Times New Roman" w:hAnsi="Times New Roman" w:cs="Times New Roman"/>
            <w:sz w:val="24"/>
            <w:szCs w:val="24"/>
          </w:rPr>
          <w:fldChar w:fldCharType="separate"/>
        </w:r>
        <w:r w:rsidR="00C1769C">
          <w:rPr>
            <w:rFonts w:ascii="Times New Roman" w:hAnsi="Times New Roman" w:cs="Times New Roman"/>
            <w:noProof/>
            <w:sz w:val="24"/>
            <w:szCs w:val="24"/>
          </w:rPr>
          <w:t>3</w:t>
        </w:r>
        <w:r w:rsidRPr="0025702F">
          <w:rPr>
            <w:rFonts w:ascii="Times New Roman" w:hAnsi="Times New Roman" w:cs="Times New Roman"/>
            <w:sz w:val="24"/>
            <w:szCs w:val="24"/>
          </w:rPr>
          <w:fldChar w:fldCharType="end"/>
        </w:r>
      </w:p>
    </w:sdtContent>
  </w:sdt>
  <w:p w:rsidR="0025702F" w:rsidRDefault="0025702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02B22"/>
    <w:multiLevelType w:val="hybridMultilevel"/>
    <w:tmpl w:val="2B584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B2"/>
    <w:rsid w:val="00005FFB"/>
    <w:rsid w:val="00017368"/>
    <w:rsid w:val="000C3951"/>
    <w:rsid w:val="001B404B"/>
    <w:rsid w:val="001E4A18"/>
    <w:rsid w:val="0025702F"/>
    <w:rsid w:val="002A6F5C"/>
    <w:rsid w:val="00343CB6"/>
    <w:rsid w:val="00461ACD"/>
    <w:rsid w:val="00464E23"/>
    <w:rsid w:val="00492273"/>
    <w:rsid w:val="00581869"/>
    <w:rsid w:val="005D4E30"/>
    <w:rsid w:val="005F7C98"/>
    <w:rsid w:val="00666AB1"/>
    <w:rsid w:val="006E55C1"/>
    <w:rsid w:val="007244D3"/>
    <w:rsid w:val="00890F7B"/>
    <w:rsid w:val="008A79BC"/>
    <w:rsid w:val="009A3223"/>
    <w:rsid w:val="009E34B2"/>
    <w:rsid w:val="00AC4EDD"/>
    <w:rsid w:val="00C1769C"/>
    <w:rsid w:val="00EF148F"/>
    <w:rsid w:val="00F6611A"/>
    <w:rsid w:val="00F87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CE895-60EB-48DC-B53B-FF47157B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4B2"/>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9E34B2"/>
    <w:rPr>
      <w:rFonts w:cs="Times New Roman"/>
    </w:rPr>
  </w:style>
  <w:style w:type="paragraph" w:customStyle="1" w:styleId="formattext">
    <w:name w:val="formattext"/>
    <w:basedOn w:val="a"/>
    <w:uiPriority w:val="99"/>
    <w:rsid w:val="009E3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uiPriority w:val="99"/>
    <w:rsid w:val="009E3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E34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4B2"/>
    <w:rPr>
      <w:rFonts w:ascii="Tahoma" w:hAnsi="Tahoma" w:cs="Tahoma"/>
      <w:sz w:val="16"/>
      <w:szCs w:val="16"/>
    </w:rPr>
  </w:style>
  <w:style w:type="paragraph" w:styleId="a5">
    <w:name w:val="footer"/>
    <w:basedOn w:val="a"/>
    <w:link w:val="a6"/>
    <w:uiPriority w:val="99"/>
    <w:unhideWhenUsed/>
    <w:rsid w:val="009E34B2"/>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rsid w:val="009E34B2"/>
    <w:rPr>
      <w:rFonts w:asciiTheme="minorHAnsi" w:eastAsiaTheme="minorEastAsia" w:hAnsiTheme="minorHAnsi" w:cstheme="minorBidi"/>
      <w:sz w:val="22"/>
      <w:lang w:eastAsia="ru-RU"/>
    </w:rPr>
  </w:style>
  <w:style w:type="paragraph" w:customStyle="1" w:styleId="s52">
    <w:name w:val="s_52"/>
    <w:basedOn w:val="a"/>
    <w:rsid w:val="00257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5702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702F"/>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5161-A320-4680-A6C5-3E820B9D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 Владимир Юрьевич</dc:creator>
  <cp:lastModifiedBy>Шуткина Наталья Геннадиевна</cp:lastModifiedBy>
  <cp:revision>8</cp:revision>
  <cp:lastPrinted>2016-02-09T11:20:00Z</cp:lastPrinted>
  <dcterms:created xsi:type="dcterms:W3CDTF">2016-02-09T08:44:00Z</dcterms:created>
  <dcterms:modified xsi:type="dcterms:W3CDTF">2016-03-03T12:57:00Z</dcterms:modified>
</cp:coreProperties>
</file>