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86F" w:rsidRPr="00CA7F27" w:rsidRDefault="0027186F" w:rsidP="0027186F">
      <w:pPr>
        <w:pStyle w:val="10"/>
        <w:tabs>
          <w:tab w:val="left" w:pos="4246"/>
        </w:tabs>
        <w:spacing w:after="200" w:line="276" w:lineRule="auto"/>
        <w:jc w:val="center"/>
        <w:rPr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9838DF8" wp14:editId="06EA2F73">
            <wp:extent cx="825500" cy="660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86F" w:rsidRPr="005B35C7" w:rsidRDefault="0027186F" w:rsidP="0027186F">
      <w:pPr>
        <w:spacing w:line="360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5B35C7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B458D6" w:rsidRPr="007676B3" w:rsidRDefault="0027186F" w:rsidP="0027186F">
      <w:pPr>
        <w:spacing w:line="276" w:lineRule="auto"/>
        <w:jc w:val="center"/>
        <w:rPr>
          <w:b/>
          <w:spacing w:val="80"/>
          <w:sz w:val="44"/>
        </w:rPr>
      </w:pPr>
      <w:r w:rsidRPr="0027186F">
        <w:rPr>
          <w:b/>
          <w:spacing w:val="80"/>
          <w:sz w:val="44"/>
        </w:rPr>
        <w:t>ЗАКОН</w:t>
      </w:r>
    </w:p>
    <w:p w:rsidR="0027186F" w:rsidRPr="007676B3" w:rsidRDefault="0027186F" w:rsidP="0027186F">
      <w:pPr>
        <w:spacing w:line="276" w:lineRule="auto"/>
        <w:jc w:val="center"/>
        <w:rPr>
          <w:b/>
          <w:spacing w:val="80"/>
          <w:sz w:val="28"/>
          <w:szCs w:val="28"/>
        </w:rPr>
      </w:pPr>
    </w:p>
    <w:p w:rsidR="0027186F" w:rsidRPr="007676B3" w:rsidRDefault="0027186F" w:rsidP="0027186F">
      <w:pPr>
        <w:spacing w:line="276" w:lineRule="auto"/>
        <w:jc w:val="center"/>
        <w:rPr>
          <w:b/>
          <w:spacing w:val="80"/>
          <w:sz w:val="28"/>
          <w:szCs w:val="28"/>
        </w:rPr>
      </w:pPr>
    </w:p>
    <w:p w:rsidR="00B458D6" w:rsidRPr="007676B3" w:rsidRDefault="002D2AF5" w:rsidP="0027186F">
      <w:pPr>
        <w:pStyle w:val="ab"/>
        <w:tabs>
          <w:tab w:val="left" w:pos="0"/>
        </w:tabs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152D5">
        <w:rPr>
          <w:b/>
          <w:bCs/>
          <w:sz w:val="28"/>
          <w:szCs w:val="28"/>
        </w:rPr>
        <w:t>О ВНЕСЕНИИ ИЗМЕНЕНИЙ В ЗАКОН</w:t>
      </w:r>
      <w:r w:rsidRPr="00A152D5">
        <w:rPr>
          <w:b/>
          <w:bCs/>
          <w:sz w:val="28"/>
          <w:szCs w:val="28"/>
        </w:rPr>
        <w:br/>
      </w:r>
      <w:r w:rsidR="00B458D6" w:rsidRPr="00A152D5">
        <w:rPr>
          <w:b/>
          <w:bCs/>
          <w:sz w:val="28"/>
          <w:szCs w:val="28"/>
        </w:rPr>
        <w:t xml:space="preserve">ДОНЕЦКОЙ НАРОДНОЙ РЕСПУБЛИКИ «О СУДЕБНОМ СБОРЕ» </w:t>
      </w:r>
    </w:p>
    <w:p w:rsidR="0027186F" w:rsidRPr="007676B3" w:rsidRDefault="0027186F" w:rsidP="0027186F">
      <w:pPr>
        <w:pStyle w:val="ab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27186F" w:rsidRPr="007676B3" w:rsidRDefault="0027186F" w:rsidP="0027186F">
      <w:pPr>
        <w:pStyle w:val="ab"/>
        <w:tabs>
          <w:tab w:val="left" w:pos="0"/>
        </w:tabs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B458D6" w:rsidRPr="007676B3" w:rsidRDefault="00B458D6" w:rsidP="0027186F">
      <w:pPr>
        <w:pStyle w:val="ae"/>
        <w:spacing w:after="0"/>
        <w:rPr>
          <w:color w:val="auto"/>
          <w:spacing w:val="2"/>
        </w:rPr>
      </w:pPr>
      <w:proofErr w:type="gramStart"/>
      <w:r w:rsidRPr="00A152D5">
        <w:rPr>
          <w:color w:val="auto"/>
          <w:spacing w:val="2"/>
        </w:rPr>
        <w:t>Принят</w:t>
      </w:r>
      <w:proofErr w:type="gramEnd"/>
      <w:r w:rsidRPr="00A152D5">
        <w:rPr>
          <w:color w:val="auto"/>
          <w:spacing w:val="2"/>
        </w:rPr>
        <w:t xml:space="preserve"> Постановлением Народного Совета </w:t>
      </w:r>
      <w:r w:rsidR="005C7C05" w:rsidRPr="00A152D5">
        <w:rPr>
          <w:color w:val="auto"/>
          <w:spacing w:val="2"/>
        </w:rPr>
        <w:t>12 августа</w:t>
      </w:r>
      <w:r w:rsidRPr="00A152D5">
        <w:rPr>
          <w:color w:val="auto"/>
          <w:spacing w:val="2"/>
        </w:rPr>
        <w:t xml:space="preserve"> 2016 года</w:t>
      </w:r>
    </w:p>
    <w:p w:rsidR="0027186F" w:rsidRPr="007676B3" w:rsidRDefault="0027186F" w:rsidP="0027186F">
      <w:pPr>
        <w:pStyle w:val="ae"/>
        <w:spacing w:after="0"/>
        <w:rPr>
          <w:color w:val="auto"/>
          <w:spacing w:val="2"/>
        </w:rPr>
      </w:pPr>
    </w:p>
    <w:p w:rsidR="0027186F" w:rsidRPr="007676B3" w:rsidRDefault="0027186F" w:rsidP="0027186F">
      <w:pPr>
        <w:pStyle w:val="ae"/>
        <w:spacing w:after="0"/>
        <w:rPr>
          <w:color w:val="auto"/>
          <w:spacing w:val="2"/>
        </w:rPr>
      </w:pPr>
    </w:p>
    <w:p w:rsidR="00144C75" w:rsidRPr="00A152D5" w:rsidRDefault="00144C75" w:rsidP="005C7C05">
      <w:pPr>
        <w:tabs>
          <w:tab w:val="left" w:pos="1134"/>
        </w:tabs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A152D5">
        <w:rPr>
          <w:b/>
          <w:sz w:val="28"/>
          <w:szCs w:val="28"/>
        </w:rPr>
        <w:t>Статья</w:t>
      </w:r>
      <w:r w:rsidR="00292E4A" w:rsidRPr="00A152D5">
        <w:rPr>
          <w:b/>
          <w:sz w:val="28"/>
          <w:szCs w:val="28"/>
        </w:rPr>
        <w:t> </w:t>
      </w:r>
      <w:r w:rsidRPr="00A152D5">
        <w:rPr>
          <w:b/>
          <w:sz w:val="28"/>
          <w:szCs w:val="28"/>
        </w:rPr>
        <w:t>1</w:t>
      </w:r>
    </w:p>
    <w:p w:rsidR="00F45548" w:rsidRPr="00A152D5" w:rsidRDefault="00144C75" w:rsidP="005C7C05">
      <w:pPr>
        <w:spacing w:after="36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 xml:space="preserve">Внести в </w:t>
      </w:r>
      <w:hyperlink r:id="rId10" w:history="1">
        <w:r w:rsidRPr="001F6EFC">
          <w:rPr>
            <w:rStyle w:val="af0"/>
            <w:sz w:val="28"/>
            <w:szCs w:val="28"/>
          </w:rPr>
          <w:t>Закон Донецкой Народной Республики от 20 марта 2015 года №</w:t>
        </w:r>
        <w:r w:rsidR="00A44047" w:rsidRPr="001F6EFC">
          <w:rPr>
            <w:rStyle w:val="af0"/>
            <w:sz w:val="28"/>
            <w:szCs w:val="28"/>
          </w:rPr>
          <w:t> </w:t>
        </w:r>
        <w:r w:rsidRPr="001F6EFC">
          <w:rPr>
            <w:rStyle w:val="af0"/>
            <w:sz w:val="28"/>
            <w:szCs w:val="28"/>
          </w:rPr>
          <w:t>26-IHC «О судебном сборе»</w:t>
        </w:r>
      </w:hyperlink>
      <w:bookmarkStart w:id="0" w:name="_GoBack"/>
      <w:bookmarkEnd w:id="0"/>
      <w:r w:rsidRPr="00A152D5">
        <w:rPr>
          <w:sz w:val="28"/>
          <w:szCs w:val="28"/>
        </w:rPr>
        <w:t xml:space="preserve"> (опубликован на официальном сайте Народного Совета Донецкой Народной Республики 21 апреля 2015 года) следующие изменения:</w:t>
      </w:r>
    </w:p>
    <w:p w:rsidR="007C13FE" w:rsidRPr="00A152D5" w:rsidRDefault="00F45548" w:rsidP="005C7C05">
      <w:pPr>
        <w:spacing w:after="360" w:line="276" w:lineRule="auto"/>
        <w:ind w:firstLine="709"/>
        <w:rPr>
          <w:sz w:val="28"/>
          <w:szCs w:val="28"/>
        </w:rPr>
      </w:pPr>
      <w:r w:rsidRPr="00A152D5">
        <w:rPr>
          <w:sz w:val="28"/>
          <w:szCs w:val="28"/>
        </w:rPr>
        <w:t>1) </w:t>
      </w:r>
      <w:r w:rsidR="007C13FE" w:rsidRPr="00A152D5">
        <w:rPr>
          <w:sz w:val="28"/>
          <w:szCs w:val="28"/>
        </w:rPr>
        <w:t>статью 3 изложить в следующей редакции:</w:t>
      </w:r>
    </w:p>
    <w:p w:rsidR="007C13FE" w:rsidRPr="00A152D5" w:rsidRDefault="007C13FE" w:rsidP="005C7C05">
      <w:pPr>
        <w:spacing w:after="360" w:line="276" w:lineRule="auto"/>
        <w:ind w:firstLine="709"/>
        <w:rPr>
          <w:b/>
          <w:sz w:val="28"/>
          <w:szCs w:val="28"/>
          <w:lang w:eastAsia="uk-UA"/>
        </w:rPr>
      </w:pPr>
      <w:r w:rsidRPr="00A152D5">
        <w:rPr>
          <w:sz w:val="28"/>
          <w:szCs w:val="28"/>
          <w:lang w:eastAsia="uk-UA"/>
        </w:rPr>
        <w:t>«Статья 3. </w:t>
      </w:r>
      <w:r w:rsidRPr="00A152D5">
        <w:rPr>
          <w:b/>
          <w:sz w:val="28"/>
          <w:szCs w:val="28"/>
          <w:lang w:eastAsia="uk-UA"/>
        </w:rPr>
        <w:t>Объекты взимания судебного сбора</w:t>
      </w:r>
    </w:p>
    <w:p w:rsidR="007C13FE" w:rsidRPr="00A152D5" w:rsidRDefault="007C13FE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proofErr w:type="gramStart"/>
      <w:r w:rsidRPr="00A152D5">
        <w:rPr>
          <w:sz w:val="28"/>
          <w:szCs w:val="28"/>
          <w:lang w:eastAsia="uk-UA"/>
        </w:rPr>
        <w:t>Судебный сбор взимается с подаваемых в суды общей юрисдикции, арбитражные суды исковых заявлений, заявлений, кассационных жалоб, а также за выдачу судом копий судебных решений,</w:t>
      </w:r>
      <w:r w:rsidRPr="00A152D5">
        <w:rPr>
          <w:rStyle w:val="hps"/>
          <w:sz w:val="28"/>
          <w:szCs w:val="28"/>
        </w:rPr>
        <w:t xml:space="preserve"> копий других документов материалов дела</w:t>
      </w:r>
      <w:r w:rsidRPr="00A152D5">
        <w:rPr>
          <w:sz w:val="28"/>
          <w:szCs w:val="28"/>
          <w:lang w:eastAsia="uk-UA"/>
        </w:rPr>
        <w:t>, копий цифровой аудиозаписи, дубликатов документов.»</w:t>
      </w:r>
      <w:r w:rsidR="007839A9" w:rsidRPr="00A152D5">
        <w:rPr>
          <w:sz w:val="28"/>
          <w:szCs w:val="28"/>
          <w:lang w:eastAsia="uk-UA"/>
        </w:rPr>
        <w:t>;</w:t>
      </w:r>
      <w:proofErr w:type="gramEnd"/>
    </w:p>
    <w:p w:rsidR="00E84E1C" w:rsidRPr="00A152D5" w:rsidRDefault="007C13FE" w:rsidP="005C7C05">
      <w:pPr>
        <w:spacing w:after="360" w:line="276" w:lineRule="auto"/>
        <w:ind w:firstLine="709"/>
        <w:rPr>
          <w:sz w:val="28"/>
          <w:szCs w:val="28"/>
        </w:rPr>
      </w:pPr>
      <w:r w:rsidRPr="00A152D5">
        <w:rPr>
          <w:sz w:val="28"/>
          <w:szCs w:val="28"/>
        </w:rPr>
        <w:t>2) </w:t>
      </w:r>
      <w:r w:rsidR="00144C75" w:rsidRPr="00A152D5">
        <w:rPr>
          <w:sz w:val="28"/>
          <w:szCs w:val="28"/>
        </w:rPr>
        <w:t>статью 4 изложить в следующей редакции:</w:t>
      </w:r>
    </w:p>
    <w:p w:rsidR="00144C75" w:rsidRPr="00A152D5" w:rsidRDefault="00144C75" w:rsidP="005C7C05">
      <w:pPr>
        <w:spacing w:after="360" w:line="276" w:lineRule="auto"/>
        <w:ind w:firstLine="709"/>
        <w:rPr>
          <w:b/>
          <w:sz w:val="28"/>
          <w:szCs w:val="28"/>
        </w:rPr>
      </w:pPr>
      <w:r w:rsidRPr="00A152D5">
        <w:rPr>
          <w:sz w:val="28"/>
          <w:szCs w:val="28"/>
        </w:rPr>
        <w:t>«Статья</w:t>
      </w:r>
      <w:r w:rsidR="005E5CB6" w:rsidRPr="00A152D5">
        <w:rPr>
          <w:sz w:val="28"/>
          <w:szCs w:val="28"/>
        </w:rPr>
        <w:t> </w:t>
      </w:r>
      <w:r w:rsidRPr="00A152D5">
        <w:rPr>
          <w:sz w:val="28"/>
          <w:szCs w:val="28"/>
        </w:rPr>
        <w:t>4.</w:t>
      </w:r>
      <w:r w:rsidR="005E5CB6" w:rsidRPr="00A152D5">
        <w:rPr>
          <w:sz w:val="28"/>
          <w:szCs w:val="28"/>
        </w:rPr>
        <w:t> </w:t>
      </w:r>
      <w:r w:rsidRPr="00A152D5">
        <w:rPr>
          <w:b/>
          <w:sz w:val="28"/>
          <w:szCs w:val="28"/>
        </w:rPr>
        <w:t>Ставки судебного сбора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1. </w:t>
      </w:r>
      <w:r w:rsidR="00144C75" w:rsidRPr="00A152D5">
        <w:rPr>
          <w:sz w:val="28"/>
          <w:szCs w:val="28"/>
        </w:rPr>
        <w:t xml:space="preserve">По делам, рассматриваемым в судах общей юрисдикции в соответствии с гражданским процессуальным законодательством </w:t>
      </w:r>
      <w:r w:rsidR="00144C75" w:rsidRPr="00A152D5">
        <w:rPr>
          <w:rStyle w:val="apple-converted-space"/>
          <w:sz w:val="28"/>
          <w:szCs w:val="28"/>
        </w:rPr>
        <w:t>Донецкой Народной Республики</w:t>
      </w:r>
      <w:r w:rsidR="00144C75" w:rsidRPr="00A152D5">
        <w:rPr>
          <w:sz w:val="28"/>
          <w:szCs w:val="28"/>
        </w:rPr>
        <w:t>, судебный сбор уплачивается в следующих размерах: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bCs/>
          <w:iCs/>
          <w:sz w:val="28"/>
          <w:szCs w:val="28"/>
        </w:rPr>
      </w:pPr>
      <w:r w:rsidRPr="00A152D5">
        <w:rPr>
          <w:sz w:val="28"/>
          <w:szCs w:val="28"/>
        </w:rPr>
        <w:lastRenderedPageBreak/>
        <w:t>1) </w:t>
      </w:r>
      <w:r w:rsidR="00144C75" w:rsidRPr="00A152D5">
        <w:rPr>
          <w:bCs/>
          <w:iCs/>
          <w:sz w:val="28"/>
          <w:szCs w:val="28"/>
        </w:rPr>
        <w:t>при подаче искового заявления имущественного характера, подлежащего оценке</w:t>
      </w:r>
      <w:r w:rsidRPr="00A152D5">
        <w:rPr>
          <w:bCs/>
          <w:iCs/>
          <w:sz w:val="28"/>
          <w:szCs w:val="28"/>
        </w:rPr>
        <w:t>,</w:t>
      </w:r>
      <w:r w:rsidR="00144C75" w:rsidRPr="00A152D5">
        <w:rPr>
          <w:bCs/>
          <w:iCs/>
          <w:sz w:val="28"/>
          <w:szCs w:val="28"/>
        </w:rPr>
        <w:t xml:space="preserve"> – 2 процента </w:t>
      </w:r>
      <w:r w:rsidR="00144C75" w:rsidRPr="00A152D5">
        <w:rPr>
          <w:sz w:val="28"/>
          <w:szCs w:val="28"/>
        </w:rPr>
        <w:t>от</w:t>
      </w:r>
      <w:r w:rsidR="00144C75" w:rsidRPr="00A152D5">
        <w:rPr>
          <w:bCs/>
          <w:iCs/>
          <w:sz w:val="28"/>
          <w:szCs w:val="28"/>
        </w:rPr>
        <w:t xml:space="preserve"> цены иска, но не менее 400 рублей и не более 6000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2) </w:t>
      </w:r>
      <w:r w:rsidR="00144C75" w:rsidRPr="00A152D5">
        <w:rPr>
          <w:sz w:val="28"/>
          <w:szCs w:val="28"/>
        </w:rPr>
        <w:t>при подаче заявления о вынесении судебного приказа – 50 процентов ставки судебного сбора, подлежащей оплате при подаче искового заявления имущественного характера;</w:t>
      </w:r>
    </w:p>
    <w:p w:rsidR="00144C75" w:rsidRPr="00A152D5" w:rsidRDefault="00144C75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3</w:t>
      </w:r>
      <w:r w:rsidR="005E5CB6" w:rsidRPr="00A152D5">
        <w:rPr>
          <w:sz w:val="28"/>
          <w:szCs w:val="28"/>
        </w:rPr>
        <w:t>) </w:t>
      </w:r>
      <w:r w:rsidRPr="00A152D5">
        <w:rPr>
          <w:sz w:val="28"/>
          <w:szCs w:val="28"/>
        </w:rPr>
        <w:t>при подаче искового заявления имущественного характера, не подлежащего оценке, а также искового заявления неимущественного характера: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а) </w:t>
      </w:r>
      <w:r w:rsidR="00144C75" w:rsidRPr="00A152D5">
        <w:rPr>
          <w:sz w:val="28"/>
          <w:szCs w:val="28"/>
        </w:rPr>
        <w:t>физическими лицами – 400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б) </w:t>
      </w:r>
      <w:r w:rsidR="00144C75" w:rsidRPr="00A152D5">
        <w:rPr>
          <w:sz w:val="28"/>
          <w:szCs w:val="28"/>
        </w:rPr>
        <w:t>физическими лицами-предпринимателями – 600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в) </w:t>
      </w:r>
      <w:r w:rsidR="00144C75" w:rsidRPr="00A152D5">
        <w:rPr>
          <w:sz w:val="28"/>
          <w:szCs w:val="28"/>
        </w:rPr>
        <w:t>юридическими лицами и организациями, не имеющими статуса юридическ</w:t>
      </w:r>
      <w:r w:rsidR="00502CE9" w:rsidRPr="00A152D5">
        <w:rPr>
          <w:sz w:val="28"/>
          <w:szCs w:val="28"/>
        </w:rPr>
        <w:t>ого</w:t>
      </w:r>
      <w:r w:rsidR="00144C75" w:rsidRPr="00A152D5">
        <w:rPr>
          <w:sz w:val="28"/>
          <w:szCs w:val="28"/>
        </w:rPr>
        <w:t xml:space="preserve"> лиц</w:t>
      </w:r>
      <w:r w:rsidR="00502CE9" w:rsidRPr="00A152D5">
        <w:rPr>
          <w:sz w:val="28"/>
          <w:szCs w:val="28"/>
        </w:rPr>
        <w:t>а</w:t>
      </w:r>
      <w:r w:rsidRPr="00A152D5">
        <w:rPr>
          <w:sz w:val="28"/>
          <w:szCs w:val="28"/>
        </w:rPr>
        <w:t>,</w:t>
      </w:r>
      <w:r w:rsidR="00144C75" w:rsidRPr="00A152D5">
        <w:rPr>
          <w:sz w:val="28"/>
          <w:szCs w:val="28"/>
        </w:rPr>
        <w:t xml:space="preserve"> – 2000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4) </w:t>
      </w:r>
      <w:r w:rsidR="00144C75" w:rsidRPr="00A152D5">
        <w:rPr>
          <w:sz w:val="28"/>
          <w:szCs w:val="28"/>
        </w:rPr>
        <w:t>по делам о взыскании алиментов – 2 процента от совокупного платежа за год, но не менее 200 рублей, а в случае если судом выносится решение о взыскании алиментов, как на содержание детей, так и на содержание истца, размер судебного сбора увеличивается в два раза;</w:t>
      </w:r>
    </w:p>
    <w:p w:rsidR="00144C75" w:rsidRPr="00A152D5" w:rsidRDefault="00144C75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5)</w:t>
      </w:r>
      <w:r w:rsidR="005E5CB6" w:rsidRPr="00A152D5">
        <w:rPr>
          <w:rStyle w:val="apple-converted-space"/>
          <w:sz w:val="28"/>
          <w:szCs w:val="28"/>
        </w:rPr>
        <w:t> </w:t>
      </w:r>
      <w:r w:rsidRPr="00A152D5">
        <w:rPr>
          <w:sz w:val="28"/>
          <w:szCs w:val="28"/>
        </w:rPr>
        <w:t>при подаче искового заявления о расторжении брака – 400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6) </w:t>
      </w:r>
      <w:r w:rsidR="00144C75" w:rsidRPr="00A152D5">
        <w:rPr>
          <w:sz w:val="28"/>
          <w:szCs w:val="28"/>
        </w:rPr>
        <w:t>при подаче искового заявления о взыскании морального вреда – 400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7) </w:t>
      </w:r>
      <w:r w:rsidR="00144C75" w:rsidRPr="00A152D5">
        <w:rPr>
          <w:sz w:val="28"/>
          <w:szCs w:val="28"/>
        </w:rPr>
        <w:t>при подаче исковых заявлений о защите чести и достоинства физического лица и деловой репутации физического или юридического лица, а именно: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r w:rsidRPr="00A152D5">
        <w:rPr>
          <w:sz w:val="28"/>
          <w:szCs w:val="28"/>
          <w:lang w:eastAsia="uk-UA"/>
        </w:rPr>
        <w:t>а) </w:t>
      </w:r>
      <w:r w:rsidR="00144C75" w:rsidRPr="00A152D5">
        <w:rPr>
          <w:sz w:val="28"/>
          <w:szCs w:val="28"/>
          <w:lang w:eastAsia="uk-UA"/>
        </w:rPr>
        <w:t xml:space="preserve">исковые заявления о возмещении морального вреда с ценой иска до 10000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 xml:space="preserve"> – 5</w:t>
      </w:r>
      <w:r w:rsidR="00144C75" w:rsidRPr="00A152D5">
        <w:rPr>
          <w:sz w:val="28"/>
          <w:szCs w:val="28"/>
        </w:rPr>
        <w:t xml:space="preserve"> процентов</w:t>
      </w:r>
      <w:r w:rsidR="00144C75" w:rsidRPr="00A152D5">
        <w:rPr>
          <w:sz w:val="28"/>
          <w:szCs w:val="28"/>
          <w:lang w:eastAsia="uk-UA"/>
        </w:rPr>
        <w:t xml:space="preserve"> от цены иска, но не менее 400 </w:t>
      </w:r>
      <w:r w:rsidR="00144C75" w:rsidRPr="00A152D5">
        <w:rPr>
          <w:sz w:val="28"/>
          <w:szCs w:val="28"/>
        </w:rPr>
        <w:t>рублей</w:t>
      </w:r>
      <w:r w:rsidRPr="00A152D5">
        <w:rPr>
          <w:sz w:val="28"/>
          <w:szCs w:val="28"/>
          <w:lang w:eastAsia="uk-UA"/>
        </w:rPr>
        <w:t>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r w:rsidRPr="00A152D5">
        <w:rPr>
          <w:sz w:val="28"/>
          <w:szCs w:val="28"/>
          <w:lang w:eastAsia="uk-UA"/>
        </w:rPr>
        <w:t>б) </w:t>
      </w:r>
      <w:r w:rsidR="00144C75" w:rsidRPr="00A152D5">
        <w:rPr>
          <w:sz w:val="28"/>
          <w:szCs w:val="28"/>
          <w:lang w:eastAsia="uk-UA"/>
        </w:rPr>
        <w:t xml:space="preserve">исковые заявления о возмещении морального вреда с ценой иска от 10000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 xml:space="preserve"> до 40000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 xml:space="preserve"> – 7</w:t>
      </w:r>
      <w:r w:rsidR="00144C75" w:rsidRPr="00A152D5">
        <w:rPr>
          <w:sz w:val="28"/>
          <w:szCs w:val="28"/>
        </w:rPr>
        <w:t xml:space="preserve"> процентов от</w:t>
      </w:r>
      <w:r w:rsidR="00144C75" w:rsidRPr="00A152D5">
        <w:rPr>
          <w:sz w:val="28"/>
          <w:szCs w:val="28"/>
          <w:lang w:eastAsia="uk-UA"/>
        </w:rPr>
        <w:t xml:space="preserve"> цены иска;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r w:rsidRPr="00A152D5">
        <w:rPr>
          <w:sz w:val="28"/>
          <w:szCs w:val="28"/>
          <w:lang w:eastAsia="uk-UA"/>
        </w:rPr>
        <w:lastRenderedPageBreak/>
        <w:t>в) </w:t>
      </w:r>
      <w:r w:rsidR="00144C75" w:rsidRPr="00A152D5">
        <w:rPr>
          <w:sz w:val="28"/>
          <w:szCs w:val="28"/>
          <w:lang w:eastAsia="uk-UA"/>
        </w:rPr>
        <w:t xml:space="preserve">исковые заявления о возмещении морального вреда с ценой иска от 40000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 xml:space="preserve"> – 10</w:t>
      </w:r>
      <w:r w:rsidR="00144C75" w:rsidRPr="00A152D5">
        <w:rPr>
          <w:sz w:val="28"/>
          <w:szCs w:val="28"/>
        </w:rPr>
        <w:t xml:space="preserve"> процентов</w:t>
      </w:r>
      <w:r w:rsidR="00144C75" w:rsidRPr="00A152D5">
        <w:rPr>
          <w:sz w:val="28"/>
          <w:szCs w:val="28"/>
          <w:lang w:eastAsia="uk-UA"/>
        </w:rPr>
        <w:t xml:space="preserve"> от цены иска, но не более 6000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>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8) </w:t>
      </w:r>
      <w:r w:rsidR="00144C75" w:rsidRPr="00A152D5">
        <w:rPr>
          <w:sz w:val="28"/>
          <w:szCs w:val="28"/>
        </w:rPr>
        <w:t>при подаче искового или иного заявления в спорах, возникающих из административных или иных публичных правоотношений</w:t>
      </w:r>
      <w:r w:rsidRPr="00A152D5">
        <w:rPr>
          <w:sz w:val="28"/>
          <w:szCs w:val="28"/>
        </w:rPr>
        <w:t>,</w:t>
      </w:r>
      <w:r w:rsidR="00144C75" w:rsidRPr="00A152D5">
        <w:rPr>
          <w:sz w:val="28"/>
          <w:szCs w:val="28"/>
        </w:rPr>
        <w:t xml:space="preserve"> – 200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9) </w:t>
      </w:r>
      <w:r w:rsidR="00144C75" w:rsidRPr="00A152D5">
        <w:rPr>
          <w:sz w:val="28"/>
          <w:szCs w:val="28"/>
        </w:rPr>
        <w:t>при подаче искового заявления к органам государственной власти, органам местного самоуправления, контролирующим, правоохранительным или иным органам, их должностным лицам об обжаловании решений, содержащих обязательство уплатить денежную сумму</w:t>
      </w:r>
      <w:r w:rsidRPr="00A152D5">
        <w:rPr>
          <w:sz w:val="28"/>
          <w:szCs w:val="28"/>
        </w:rPr>
        <w:t>,</w:t>
      </w:r>
      <w:r w:rsidR="00144C75" w:rsidRPr="00A152D5">
        <w:rPr>
          <w:sz w:val="28"/>
          <w:szCs w:val="28"/>
        </w:rPr>
        <w:t xml:space="preserve"> – 2 процента от цены иска, но не менее 400 рублей и не более 6000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r w:rsidRPr="00A152D5">
        <w:rPr>
          <w:sz w:val="28"/>
          <w:szCs w:val="28"/>
        </w:rPr>
        <w:t>10) </w:t>
      </w:r>
      <w:r w:rsidR="00144C75" w:rsidRPr="00A152D5">
        <w:rPr>
          <w:sz w:val="28"/>
          <w:szCs w:val="28"/>
        </w:rPr>
        <w:t>при подаче заявления по делам особого производства – 400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  <w:lang w:eastAsia="uk-UA"/>
        </w:rPr>
        <w:t>11) </w:t>
      </w:r>
      <w:r w:rsidR="00144C75" w:rsidRPr="00A152D5">
        <w:rPr>
          <w:sz w:val="28"/>
          <w:szCs w:val="28"/>
          <w:lang w:eastAsia="uk-UA"/>
        </w:rPr>
        <w:t xml:space="preserve">при подаче заявления (ходатайства) о признании и принудительном исполнении решения иностранного суда – </w:t>
      </w:r>
      <w:r w:rsidR="00144C75" w:rsidRPr="00A152D5">
        <w:rPr>
          <w:sz w:val="28"/>
          <w:szCs w:val="28"/>
        </w:rPr>
        <w:t>400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12) </w:t>
      </w:r>
      <w:r w:rsidR="00144C75" w:rsidRPr="00A152D5">
        <w:rPr>
          <w:sz w:val="28"/>
          <w:szCs w:val="28"/>
        </w:rPr>
        <w:t>при подаче заявления об обеспечении доказательств – 200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13) </w:t>
      </w:r>
      <w:r w:rsidR="00144C75" w:rsidRPr="00A152D5">
        <w:rPr>
          <w:sz w:val="28"/>
          <w:szCs w:val="28"/>
        </w:rPr>
        <w:t>при подаче заявления об обеспечении иска – 400 рублей;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proofErr w:type="gramStart"/>
      <w:r w:rsidRPr="00A152D5">
        <w:rPr>
          <w:sz w:val="28"/>
          <w:szCs w:val="28"/>
        </w:rPr>
        <w:t>14) </w:t>
      </w:r>
      <w:r w:rsidR="00144C75" w:rsidRPr="00A152D5">
        <w:rPr>
          <w:sz w:val="28"/>
          <w:szCs w:val="28"/>
        </w:rPr>
        <w:t xml:space="preserve">при подаче </w:t>
      </w:r>
      <w:r w:rsidR="00CB69DF" w:rsidRPr="00A152D5">
        <w:rPr>
          <w:sz w:val="28"/>
          <w:szCs w:val="28"/>
          <w:lang w:eastAsia="uk-UA"/>
        </w:rPr>
        <w:t>кассационных жалоб</w:t>
      </w:r>
      <w:r w:rsidR="00F3354D" w:rsidRPr="00A152D5">
        <w:rPr>
          <w:sz w:val="28"/>
          <w:szCs w:val="28"/>
          <w:lang w:eastAsia="uk-UA"/>
        </w:rPr>
        <w:t xml:space="preserve"> </w:t>
      </w:r>
      <w:r w:rsidR="00CB69DF" w:rsidRPr="00A152D5">
        <w:rPr>
          <w:sz w:val="28"/>
          <w:szCs w:val="28"/>
          <w:lang w:eastAsia="uk-UA"/>
        </w:rPr>
        <w:t>на судебные решения,</w:t>
      </w:r>
      <w:r w:rsidR="00F3354D" w:rsidRPr="00A152D5">
        <w:rPr>
          <w:sz w:val="28"/>
          <w:szCs w:val="28"/>
          <w:lang w:eastAsia="uk-UA"/>
        </w:rPr>
        <w:t xml:space="preserve"> </w:t>
      </w:r>
      <w:r w:rsidR="00144C75" w:rsidRPr="00A152D5">
        <w:rPr>
          <w:sz w:val="28"/>
          <w:szCs w:val="28"/>
        </w:rPr>
        <w:t>заявлений о пересмотре судебного решения по вно</w:t>
      </w:r>
      <w:r w:rsidR="00CB69DF" w:rsidRPr="00A152D5">
        <w:rPr>
          <w:sz w:val="28"/>
          <w:szCs w:val="28"/>
        </w:rPr>
        <w:t>вь открывшимся обстоятельствам,</w:t>
      </w:r>
      <w:r w:rsidR="00F3354D" w:rsidRPr="00A152D5">
        <w:rPr>
          <w:sz w:val="28"/>
          <w:szCs w:val="28"/>
        </w:rPr>
        <w:t xml:space="preserve"> </w:t>
      </w:r>
      <w:r w:rsidR="00144C75" w:rsidRPr="00A152D5">
        <w:rPr>
          <w:sz w:val="28"/>
          <w:szCs w:val="28"/>
          <w:lang w:eastAsia="uk-UA"/>
        </w:rPr>
        <w:t>на вступившие в законную силу решения по спорам неимущественного характера – 50 процентов от ставки судебного сбора, подлежащей уплате при подаче искового заявления, а по спорам имущественного характера – 50 процентов от ставки, исчисленной исходя из оспариваемой суммы;</w:t>
      </w:r>
      <w:proofErr w:type="gramEnd"/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r w:rsidRPr="00A152D5">
        <w:rPr>
          <w:sz w:val="28"/>
          <w:szCs w:val="28"/>
          <w:lang w:eastAsia="uk-UA"/>
        </w:rPr>
        <w:t>15) </w:t>
      </w:r>
      <w:r w:rsidR="00144C75" w:rsidRPr="00A152D5">
        <w:rPr>
          <w:sz w:val="28"/>
          <w:szCs w:val="28"/>
          <w:lang w:eastAsia="uk-UA"/>
        </w:rPr>
        <w:t xml:space="preserve">при подаче, в установленных законом случаях, кассационной жалобы на определение суда – 200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>;</w:t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A152D5">
        <w:rPr>
          <w:sz w:val="28"/>
          <w:szCs w:val="28"/>
        </w:rPr>
        <w:t>16) </w:t>
      </w:r>
      <w:r w:rsidR="007C13FE" w:rsidRPr="00A152D5">
        <w:rPr>
          <w:sz w:val="28"/>
          <w:szCs w:val="28"/>
        </w:rPr>
        <w:t>за повторную выдачу копий судебных решений, а также копий других документов материалов дела, выдаваемых судом по ходатайству сторон и иных участников судебного процесса, за изготовление копии протокола судебного заседания, за выдачу дубликатов документов – для физических лиц – 6 рублей за каждый лист текста (дела), для юридических лиц (физических лиц-предпринимателей) – 10 рублей за каждый лист текста (дела)</w:t>
      </w:r>
      <w:r w:rsidR="00861BD0" w:rsidRPr="00A152D5">
        <w:rPr>
          <w:sz w:val="28"/>
          <w:szCs w:val="28"/>
        </w:rPr>
        <w:t>;</w:t>
      </w:r>
      <w:proofErr w:type="gramEnd"/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r w:rsidRPr="00A152D5">
        <w:rPr>
          <w:sz w:val="28"/>
          <w:szCs w:val="28"/>
          <w:lang w:eastAsia="uk-UA"/>
        </w:rPr>
        <w:lastRenderedPageBreak/>
        <w:t>17) </w:t>
      </w:r>
      <w:r w:rsidR="00144C75" w:rsidRPr="00A152D5">
        <w:rPr>
          <w:sz w:val="28"/>
          <w:szCs w:val="28"/>
          <w:lang w:eastAsia="uk-UA"/>
        </w:rPr>
        <w:t xml:space="preserve">за изготовление и выдачу копии цифровой аудиозаписи судебного заседания – 60 </w:t>
      </w:r>
      <w:r w:rsidR="00144C75" w:rsidRPr="00A152D5">
        <w:rPr>
          <w:sz w:val="28"/>
          <w:szCs w:val="28"/>
        </w:rPr>
        <w:t>рублей</w:t>
      </w:r>
      <w:r w:rsidR="00144C75" w:rsidRPr="00A152D5">
        <w:rPr>
          <w:sz w:val="28"/>
          <w:szCs w:val="28"/>
          <w:lang w:eastAsia="uk-UA"/>
        </w:rPr>
        <w:t xml:space="preserve"> за один диск.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2. </w:t>
      </w:r>
      <w:r w:rsidR="00144C75" w:rsidRPr="00A152D5">
        <w:rPr>
          <w:sz w:val="28"/>
          <w:szCs w:val="28"/>
        </w:rPr>
        <w:t xml:space="preserve">По делам, рассматриваемым в арбитражных судах в соответствии с арбитражным процессуальным законодательством </w:t>
      </w:r>
      <w:r w:rsidR="00144C75" w:rsidRPr="00A152D5">
        <w:rPr>
          <w:rStyle w:val="apple-converted-space"/>
          <w:sz w:val="28"/>
          <w:szCs w:val="28"/>
        </w:rPr>
        <w:t>Донецкой Народной Республики</w:t>
      </w:r>
      <w:r w:rsidR="00144C75" w:rsidRPr="00A152D5">
        <w:rPr>
          <w:sz w:val="28"/>
          <w:szCs w:val="28"/>
        </w:rPr>
        <w:t>, судебный сбор уплачивается в следующих размерах: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1) </w:t>
      </w:r>
      <w:r w:rsidR="00144C75" w:rsidRPr="00A152D5">
        <w:rPr>
          <w:sz w:val="28"/>
          <w:szCs w:val="28"/>
        </w:rPr>
        <w:t>при подаче искового заявления имущественного характера, подлежащего оценке: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а) </w:t>
      </w:r>
      <w:r w:rsidR="00144C75" w:rsidRPr="00A152D5">
        <w:rPr>
          <w:sz w:val="28"/>
          <w:szCs w:val="28"/>
        </w:rPr>
        <w:t>физическими лицами – 2 процента от цены иска, но не менее 400 рублей и не более 6000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б) </w:t>
      </w:r>
      <w:r w:rsidR="00144C75" w:rsidRPr="00A152D5">
        <w:rPr>
          <w:sz w:val="28"/>
          <w:szCs w:val="28"/>
        </w:rPr>
        <w:t>физическими лицами-предпринимателями – 2 процента от цены иска, но не менее 600 рублей и не более 10000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в) </w:t>
      </w:r>
      <w:r w:rsidR="00144C75" w:rsidRPr="00A152D5">
        <w:rPr>
          <w:sz w:val="28"/>
          <w:szCs w:val="28"/>
        </w:rPr>
        <w:t>юридическими лицами и организациями, не имеющими статуса юридического лица</w:t>
      </w:r>
      <w:r w:rsidRPr="00A152D5">
        <w:rPr>
          <w:sz w:val="28"/>
          <w:szCs w:val="28"/>
        </w:rPr>
        <w:t>,</w:t>
      </w:r>
      <w:r w:rsidR="00144C75" w:rsidRPr="00A152D5">
        <w:rPr>
          <w:sz w:val="28"/>
          <w:szCs w:val="28"/>
        </w:rPr>
        <w:t xml:space="preserve"> – 3 процента от цены иска, но не менее 1000 рублей и не более 50000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2) </w:t>
      </w:r>
      <w:r w:rsidR="00144C75" w:rsidRPr="00A152D5">
        <w:rPr>
          <w:sz w:val="28"/>
          <w:szCs w:val="28"/>
        </w:rPr>
        <w:t>при подаче искового заявления неимущественного характера – 400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3) </w:t>
      </w:r>
      <w:r w:rsidR="00144C75" w:rsidRPr="00A152D5">
        <w:rPr>
          <w:sz w:val="28"/>
          <w:szCs w:val="28"/>
        </w:rPr>
        <w:t>при подаче искового заявления о взыскании морального вреда – 5 процентов от цены иска, но не менее 1000 рублей и не более 6000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4) </w:t>
      </w:r>
      <w:r w:rsidR="00144C75" w:rsidRPr="00A152D5">
        <w:rPr>
          <w:sz w:val="28"/>
          <w:szCs w:val="28"/>
        </w:rPr>
        <w:t>при подаче искового или иного заявления в спорах, возникающих из административных или иных публичных правоотношений – 400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rStyle w:val="hps"/>
          <w:sz w:val="28"/>
          <w:szCs w:val="28"/>
        </w:rPr>
        <w:t>5) </w:t>
      </w:r>
      <w:r w:rsidR="00144C75" w:rsidRPr="00A152D5">
        <w:rPr>
          <w:rStyle w:val="hps"/>
          <w:sz w:val="28"/>
          <w:szCs w:val="28"/>
        </w:rPr>
        <w:t>при подаче искового заявления</w:t>
      </w:r>
      <w:r w:rsidR="00144C75" w:rsidRPr="00A152D5">
        <w:rPr>
          <w:rStyle w:val="shorttext"/>
          <w:sz w:val="28"/>
          <w:szCs w:val="28"/>
        </w:rPr>
        <w:t xml:space="preserve"> к </w:t>
      </w:r>
      <w:r w:rsidR="00144C75" w:rsidRPr="00A152D5">
        <w:rPr>
          <w:sz w:val="28"/>
          <w:szCs w:val="28"/>
        </w:rPr>
        <w:t xml:space="preserve">органам государственной власти, органам местного самоуправления, контролирующим, правоохранительным или иным органам </w:t>
      </w:r>
      <w:r w:rsidR="00144C75" w:rsidRPr="00A152D5">
        <w:rPr>
          <w:rStyle w:val="shorttext"/>
          <w:sz w:val="28"/>
          <w:szCs w:val="28"/>
        </w:rPr>
        <w:t xml:space="preserve">об обжаловании </w:t>
      </w:r>
      <w:r w:rsidR="00144C75" w:rsidRPr="00A152D5">
        <w:rPr>
          <w:sz w:val="28"/>
          <w:szCs w:val="28"/>
        </w:rPr>
        <w:t>решений, содержащих обязательство уплатить денежную сумму – 3 процента от цены иска, но не менее 600 рублей и не более 10000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  <w:lang w:eastAsia="uk-UA"/>
        </w:rPr>
        <w:t>6) </w:t>
      </w:r>
      <w:r w:rsidR="00144C75" w:rsidRPr="00A152D5">
        <w:rPr>
          <w:sz w:val="28"/>
          <w:szCs w:val="28"/>
        </w:rPr>
        <w:t>при подаче заявления об установлении фактов, имеющих юридическое значение – 1000 рублей;</w:t>
      </w:r>
    </w:p>
    <w:p w:rsidR="004668C5" w:rsidRDefault="004668C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144C75" w:rsidRPr="00A152D5" w:rsidRDefault="005E5CB6" w:rsidP="005C7C05">
      <w:pPr>
        <w:pStyle w:val="s1"/>
        <w:shd w:val="clear" w:color="auto" w:fill="FFFFFF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lastRenderedPageBreak/>
        <w:t>7) </w:t>
      </w:r>
      <w:r w:rsidR="00144C75" w:rsidRPr="00A152D5">
        <w:rPr>
          <w:sz w:val="28"/>
          <w:szCs w:val="28"/>
        </w:rPr>
        <w:t>при подаче заявления об обеспечении доказательств – 400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8) </w:t>
      </w:r>
      <w:r w:rsidR="00144C75" w:rsidRPr="00A152D5">
        <w:rPr>
          <w:sz w:val="28"/>
          <w:szCs w:val="28"/>
        </w:rPr>
        <w:t>при подаче заявления о принятии мер обеспечительного характера – 1000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9) </w:t>
      </w:r>
      <w:r w:rsidR="00144C75" w:rsidRPr="00A152D5">
        <w:rPr>
          <w:sz w:val="28"/>
          <w:szCs w:val="28"/>
        </w:rPr>
        <w:t xml:space="preserve">при подаче заявления о вынесении судебного приказа – </w:t>
      </w:r>
      <w:r w:rsidR="00144C75" w:rsidRPr="00A152D5">
        <w:rPr>
          <w:rStyle w:val="hps"/>
          <w:sz w:val="28"/>
          <w:szCs w:val="28"/>
        </w:rPr>
        <w:t xml:space="preserve">50 процентов размера ставки судебного сбора, подлежащей уплате при подаче искового </w:t>
      </w:r>
      <w:r w:rsidR="00144C75" w:rsidRPr="00A152D5">
        <w:rPr>
          <w:sz w:val="28"/>
          <w:szCs w:val="28"/>
        </w:rPr>
        <w:t>заявления имущественного характера;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rStyle w:val="hps"/>
          <w:sz w:val="28"/>
          <w:szCs w:val="28"/>
        </w:rPr>
      </w:pPr>
      <w:r w:rsidRPr="00A152D5">
        <w:rPr>
          <w:sz w:val="28"/>
          <w:szCs w:val="28"/>
        </w:rPr>
        <w:t>10) </w:t>
      </w:r>
      <w:r w:rsidR="00144C75" w:rsidRPr="00A152D5">
        <w:rPr>
          <w:sz w:val="28"/>
          <w:szCs w:val="28"/>
        </w:rPr>
        <w:t xml:space="preserve">при подаче </w:t>
      </w:r>
      <w:r w:rsidR="00144C75" w:rsidRPr="00A152D5">
        <w:rPr>
          <w:sz w:val="28"/>
          <w:szCs w:val="28"/>
          <w:lang w:eastAsia="uk-UA"/>
        </w:rPr>
        <w:t xml:space="preserve">кассационной жалобы на судебное решение – </w:t>
      </w:r>
      <w:r w:rsidR="00144C75" w:rsidRPr="00A152D5">
        <w:rPr>
          <w:rStyle w:val="hps"/>
          <w:sz w:val="28"/>
          <w:szCs w:val="28"/>
        </w:rPr>
        <w:t>50</w:t>
      </w:r>
      <w:r w:rsidRPr="00A152D5">
        <w:rPr>
          <w:rStyle w:val="hps"/>
          <w:sz w:val="28"/>
          <w:szCs w:val="28"/>
        </w:rPr>
        <w:t> </w:t>
      </w:r>
      <w:r w:rsidR="00144C75" w:rsidRPr="00A152D5">
        <w:rPr>
          <w:rStyle w:val="hps"/>
          <w:sz w:val="28"/>
          <w:szCs w:val="28"/>
        </w:rPr>
        <w:t>процентов размера ставки судебного сбора, подлежащей уплате при подаче искового</w:t>
      </w:r>
      <w:r w:rsidR="00144C75" w:rsidRPr="00A152D5">
        <w:rPr>
          <w:rStyle w:val="shorttext"/>
          <w:sz w:val="28"/>
          <w:szCs w:val="28"/>
        </w:rPr>
        <w:t xml:space="preserve"> или иного </w:t>
      </w:r>
      <w:r w:rsidR="00144C75" w:rsidRPr="00A152D5">
        <w:rPr>
          <w:rStyle w:val="hps"/>
          <w:sz w:val="28"/>
          <w:szCs w:val="28"/>
        </w:rPr>
        <w:t>заявления;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rStyle w:val="hps"/>
          <w:sz w:val="28"/>
          <w:szCs w:val="28"/>
        </w:rPr>
      </w:pPr>
      <w:r w:rsidRPr="00A152D5">
        <w:rPr>
          <w:sz w:val="28"/>
          <w:szCs w:val="28"/>
        </w:rPr>
        <w:t>11) </w:t>
      </w:r>
      <w:r w:rsidR="00144C75" w:rsidRPr="00A152D5">
        <w:rPr>
          <w:sz w:val="28"/>
          <w:szCs w:val="28"/>
        </w:rPr>
        <w:t>при подаче</w:t>
      </w:r>
      <w:r w:rsidR="00144C75" w:rsidRPr="00A152D5">
        <w:rPr>
          <w:sz w:val="28"/>
          <w:szCs w:val="28"/>
          <w:lang w:eastAsia="uk-UA"/>
        </w:rPr>
        <w:t xml:space="preserve">, в установленных законом случаях, кассационной </w:t>
      </w:r>
      <w:r w:rsidR="00144C75" w:rsidRPr="00A152D5">
        <w:rPr>
          <w:sz w:val="28"/>
          <w:szCs w:val="28"/>
        </w:rPr>
        <w:t>жалобы на определение суда – 300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rStyle w:val="hps"/>
          <w:sz w:val="28"/>
          <w:szCs w:val="28"/>
        </w:rPr>
      </w:pPr>
      <w:r w:rsidRPr="00A152D5">
        <w:rPr>
          <w:sz w:val="28"/>
          <w:szCs w:val="28"/>
        </w:rPr>
        <w:t>12) </w:t>
      </w:r>
      <w:r w:rsidR="00144C75" w:rsidRPr="00A152D5">
        <w:rPr>
          <w:sz w:val="28"/>
          <w:szCs w:val="28"/>
        </w:rPr>
        <w:t xml:space="preserve">при подаче заявления о пересмотре вступившего в законную силу судебного решения по новым или вновь открывшимся обстоятельствам – </w:t>
      </w:r>
      <w:r w:rsidR="00144C75" w:rsidRPr="00A152D5">
        <w:rPr>
          <w:rStyle w:val="hps"/>
          <w:sz w:val="28"/>
          <w:szCs w:val="28"/>
        </w:rPr>
        <w:t>50</w:t>
      </w:r>
      <w:r w:rsidRPr="00A152D5">
        <w:rPr>
          <w:rStyle w:val="hps"/>
          <w:sz w:val="28"/>
          <w:szCs w:val="28"/>
        </w:rPr>
        <w:t> </w:t>
      </w:r>
      <w:r w:rsidR="00144C75" w:rsidRPr="00A152D5">
        <w:rPr>
          <w:rStyle w:val="hps"/>
          <w:sz w:val="28"/>
          <w:szCs w:val="28"/>
        </w:rPr>
        <w:t>процентов размера ставки судебного сбора, подлежащей уплате при подаче искового</w:t>
      </w:r>
      <w:r w:rsidR="00144C75" w:rsidRPr="00A152D5">
        <w:rPr>
          <w:rStyle w:val="shorttext"/>
          <w:sz w:val="28"/>
          <w:szCs w:val="28"/>
        </w:rPr>
        <w:t xml:space="preserve"> или иного </w:t>
      </w:r>
      <w:r w:rsidR="00144C75" w:rsidRPr="00A152D5">
        <w:rPr>
          <w:rStyle w:val="hps"/>
          <w:sz w:val="28"/>
          <w:szCs w:val="28"/>
        </w:rPr>
        <w:t>заявления;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  <w:lang w:eastAsia="uk-UA"/>
        </w:rPr>
        <w:t>13) </w:t>
      </w:r>
      <w:r w:rsidR="00144C75" w:rsidRPr="00A152D5">
        <w:rPr>
          <w:sz w:val="28"/>
          <w:szCs w:val="28"/>
          <w:lang w:eastAsia="uk-UA"/>
        </w:rPr>
        <w:t xml:space="preserve">при подаче заявления о признании и принудительном исполнении решения иностранного суда или арбитража – </w:t>
      </w:r>
      <w:r w:rsidR="00144C75" w:rsidRPr="00A152D5">
        <w:rPr>
          <w:sz w:val="28"/>
          <w:szCs w:val="28"/>
        </w:rPr>
        <w:t>1000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14) </w:t>
      </w:r>
      <w:r w:rsidR="00144C75" w:rsidRPr="00A152D5">
        <w:rPr>
          <w:sz w:val="28"/>
          <w:szCs w:val="28"/>
          <w:lang w:eastAsia="uk-UA"/>
        </w:rPr>
        <w:t xml:space="preserve">при подаче заявления о признании должника банкротом – </w:t>
      </w:r>
      <w:r w:rsidR="00144C75" w:rsidRPr="00A152D5">
        <w:rPr>
          <w:sz w:val="28"/>
          <w:szCs w:val="28"/>
        </w:rPr>
        <w:t>1000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15) </w:t>
      </w:r>
      <w:r w:rsidR="00144C75" w:rsidRPr="00A152D5">
        <w:rPr>
          <w:sz w:val="28"/>
          <w:szCs w:val="28"/>
          <w:lang w:eastAsia="uk-UA"/>
        </w:rPr>
        <w:t xml:space="preserve">при подаче </w:t>
      </w:r>
      <w:r w:rsidR="00144C75" w:rsidRPr="00A152D5">
        <w:rPr>
          <w:rStyle w:val="hps"/>
          <w:sz w:val="28"/>
          <w:szCs w:val="28"/>
        </w:rPr>
        <w:t xml:space="preserve">заявления кредитором после </w:t>
      </w:r>
      <w:r w:rsidR="00144C75" w:rsidRPr="00A152D5">
        <w:rPr>
          <w:sz w:val="28"/>
          <w:szCs w:val="28"/>
        </w:rPr>
        <w:t>опубликования сведений о начале процедуры банкротства – 1000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16) </w:t>
      </w:r>
      <w:r w:rsidR="00144C75" w:rsidRPr="00A152D5">
        <w:rPr>
          <w:sz w:val="28"/>
          <w:szCs w:val="28"/>
          <w:lang w:eastAsia="uk-UA"/>
        </w:rPr>
        <w:t>при подаче в</w:t>
      </w:r>
      <w:r w:rsidR="00144C75" w:rsidRPr="00A152D5">
        <w:rPr>
          <w:rStyle w:val="hps"/>
          <w:sz w:val="28"/>
          <w:szCs w:val="28"/>
        </w:rPr>
        <w:t xml:space="preserve"> деле о </w:t>
      </w:r>
      <w:r w:rsidR="00144C75" w:rsidRPr="00A152D5">
        <w:rPr>
          <w:sz w:val="28"/>
          <w:szCs w:val="28"/>
        </w:rPr>
        <w:t xml:space="preserve">банкротстве </w:t>
      </w:r>
      <w:r w:rsidR="00144C75" w:rsidRPr="00A152D5">
        <w:rPr>
          <w:rStyle w:val="hps"/>
          <w:sz w:val="28"/>
          <w:szCs w:val="28"/>
        </w:rPr>
        <w:t xml:space="preserve">заявления об оспаривании сделок и действий должника </w:t>
      </w:r>
      <w:r w:rsidR="00144C75" w:rsidRPr="00A152D5">
        <w:rPr>
          <w:sz w:val="28"/>
          <w:szCs w:val="28"/>
        </w:rPr>
        <w:t>в спорах: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а) </w:t>
      </w:r>
      <w:r w:rsidR="00144C75" w:rsidRPr="00A152D5">
        <w:rPr>
          <w:sz w:val="28"/>
          <w:szCs w:val="28"/>
        </w:rPr>
        <w:t>неимущественного характера – 500 рублей;</w:t>
      </w:r>
    </w:p>
    <w:p w:rsidR="004668C5" w:rsidRDefault="004668C5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lastRenderedPageBreak/>
        <w:t>б) </w:t>
      </w:r>
      <w:r w:rsidR="00144C75" w:rsidRPr="00A152D5">
        <w:rPr>
          <w:sz w:val="28"/>
          <w:szCs w:val="28"/>
        </w:rPr>
        <w:t>имущественного характера – 3 процента от цены иска, но не менее 600</w:t>
      </w:r>
      <w:r w:rsidRPr="00A152D5">
        <w:rPr>
          <w:sz w:val="28"/>
          <w:szCs w:val="28"/>
        </w:rPr>
        <w:t> </w:t>
      </w:r>
      <w:r w:rsidR="00144C75" w:rsidRPr="00A152D5">
        <w:rPr>
          <w:sz w:val="28"/>
          <w:szCs w:val="28"/>
        </w:rPr>
        <w:t>рублей и не более 50000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17) </w:t>
      </w:r>
      <w:r w:rsidR="00144C75" w:rsidRPr="00A152D5">
        <w:rPr>
          <w:sz w:val="28"/>
          <w:szCs w:val="28"/>
          <w:lang w:eastAsia="uk-UA"/>
        </w:rPr>
        <w:t xml:space="preserve">при подаче </w:t>
      </w:r>
      <w:r w:rsidR="00144C75" w:rsidRPr="00A152D5">
        <w:rPr>
          <w:sz w:val="28"/>
          <w:szCs w:val="28"/>
        </w:rPr>
        <w:t xml:space="preserve">заявления о пересмотре определения об утверждении мирового соглашения по вновь открывшимся обстоятельствам, заключенного </w:t>
      </w:r>
      <w:r w:rsidR="00144C75" w:rsidRPr="00A152D5">
        <w:rPr>
          <w:rStyle w:val="hps"/>
          <w:sz w:val="28"/>
          <w:szCs w:val="28"/>
        </w:rPr>
        <w:t xml:space="preserve">по делу о </w:t>
      </w:r>
      <w:r w:rsidR="00144C75" w:rsidRPr="00A152D5">
        <w:rPr>
          <w:sz w:val="28"/>
          <w:szCs w:val="28"/>
        </w:rPr>
        <w:t>банкротстве, или о его расторжении – 1000 рублей;</w:t>
      </w:r>
    </w:p>
    <w:p w:rsidR="00144C75" w:rsidRPr="00A152D5" w:rsidRDefault="005E5CB6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18) </w:t>
      </w:r>
      <w:r w:rsidR="00144C75" w:rsidRPr="00A152D5">
        <w:rPr>
          <w:sz w:val="28"/>
          <w:szCs w:val="28"/>
        </w:rPr>
        <w:t xml:space="preserve">при подаче </w:t>
      </w:r>
      <w:r w:rsidR="00144C75" w:rsidRPr="00A152D5">
        <w:rPr>
          <w:sz w:val="28"/>
          <w:szCs w:val="28"/>
          <w:lang w:eastAsia="uk-UA"/>
        </w:rPr>
        <w:t xml:space="preserve">кассационной </w:t>
      </w:r>
      <w:r w:rsidR="00144C75" w:rsidRPr="00A152D5">
        <w:rPr>
          <w:sz w:val="28"/>
          <w:szCs w:val="28"/>
        </w:rPr>
        <w:t xml:space="preserve">жалобы на судебные решения </w:t>
      </w:r>
      <w:r w:rsidR="00144C75" w:rsidRPr="00A152D5">
        <w:rPr>
          <w:rStyle w:val="hps"/>
          <w:sz w:val="28"/>
          <w:szCs w:val="28"/>
        </w:rPr>
        <w:t xml:space="preserve">по делу о </w:t>
      </w:r>
      <w:r w:rsidR="00144C75" w:rsidRPr="00A152D5">
        <w:rPr>
          <w:sz w:val="28"/>
          <w:szCs w:val="28"/>
        </w:rPr>
        <w:t>банкротстве – 500 рублей;</w:t>
      </w:r>
    </w:p>
    <w:p w:rsidR="00144C75" w:rsidRPr="00A152D5" w:rsidRDefault="00144C75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  <w:lang w:eastAsia="uk-UA"/>
        </w:rPr>
      </w:pPr>
      <w:proofErr w:type="gramStart"/>
      <w:r w:rsidRPr="00A152D5">
        <w:rPr>
          <w:sz w:val="28"/>
          <w:szCs w:val="28"/>
        </w:rPr>
        <w:t>19)</w:t>
      </w:r>
      <w:r w:rsidR="005E5CB6" w:rsidRPr="00A152D5">
        <w:rPr>
          <w:sz w:val="28"/>
          <w:szCs w:val="28"/>
        </w:rPr>
        <w:t> </w:t>
      </w:r>
      <w:r w:rsidR="007C13FE" w:rsidRPr="00A152D5">
        <w:rPr>
          <w:rStyle w:val="hps"/>
          <w:sz w:val="28"/>
          <w:szCs w:val="28"/>
        </w:rPr>
        <w:t xml:space="preserve">за повторную выдачу копий судебных решений, а также копий других документов материалов дела, выдаваемых судом по ходатайству сторон и иных участников судебного процесса, за изготовление копии протокола судебного заседания, за выдачу дубликатов документов – для физических лиц </w:t>
      </w:r>
      <w:r w:rsidR="00A67828" w:rsidRPr="00A152D5">
        <w:rPr>
          <w:rStyle w:val="hps"/>
          <w:sz w:val="28"/>
          <w:szCs w:val="28"/>
        </w:rPr>
        <w:t>–</w:t>
      </w:r>
      <w:r w:rsidR="007C13FE" w:rsidRPr="00A152D5">
        <w:rPr>
          <w:rStyle w:val="hps"/>
          <w:sz w:val="28"/>
          <w:szCs w:val="28"/>
        </w:rPr>
        <w:t xml:space="preserve"> 6 рублей за каждый лист текста (дела), для юридических лиц (физических лиц-предпринимателей) – 10 рублей за каждый лист текста (дела)</w:t>
      </w:r>
      <w:r w:rsidRPr="00A152D5">
        <w:rPr>
          <w:sz w:val="28"/>
          <w:szCs w:val="28"/>
          <w:lang w:eastAsia="uk-UA"/>
        </w:rPr>
        <w:t>;</w:t>
      </w:r>
      <w:proofErr w:type="gramEnd"/>
    </w:p>
    <w:p w:rsidR="00144C75" w:rsidRPr="00A152D5" w:rsidRDefault="00144C75" w:rsidP="005C7C05">
      <w:pPr>
        <w:pStyle w:val="s1"/>
        <w:tabs>
          <w:tab w:val="left" w:pos="1134"/>
        </w:tabs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20)</w:t>
      </w:r>
      <w:r w:rsidR="005E5CB6" w:rsidRPr="00A152D5">
        <w:rPr>
          <w:sz w:val="28"/>
          <w:szCs w:val="28"/>
        </w:rPr>
        <w:t> </w:t>
      </w:r>
      <w:r w:rsidRPr="00A152D5">
        <w:rPr>
          <w:rStyle w:val="hps"/>
          <w:sz w:val="28"/>
          <w:szCs w:val="28"/>
        </w:rPr>
        <w:t xml:space="preserve">за изготовление и выдачу копии цифровой аудиозаписи судебного заседания – 60 </w:t>
      </w:r>
      <w:r w:rsidRPr="00A152D5">
        <w:rPr>
          <w:sz w:val="28"/>
          <w:szCs w:val="28"/>
        </w:rPr>
        <w:t>рублей</w:t>
      </w:r>
      <w:r w:rsidRPr="00A152D5">
        <w:rPr>
          <w:rStyle w:val="hps"/>
          <w:sz w:val="28"/>
          <w:szCs w:val="28"/>
        </w:rPr>
        <w:t xml:space="preserve"> за один диск</w:t>
      </w:r>
      <w:proofErr w:type="gramStart"/>
      <w:r w:rsidR="006C3D63" w:rsidRPr="00A152D5">
        <w:rPr>
          <w:rStyle w:val="hps"/>
          <w:sz w:val="28"/>
          <w:szCs w:val="28"/>
        </w:rPr>
        <w:t>.</w:t>
      </w:r>
      <w:r w:rsidRPr="00A152D5">
        <w:rPr>
          <w:rStyle w:val="hps"/>
          <w:sz w:val="28"/>
          <w:szCs w:val="28"/>
        </w:rPr>
        <w:t>»;</w:t>
      </w:r>
      <w:proofErr w:type="gramEnd"/>
    </w:p>
    <w:p w:rsidR="00144C75" w:rsidRPr="00A152D5" w:rsidRDefault="005E5CB6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3) </w:t>
      </w:r>
      <w:r w:rsidR="00144C75" w:rsidRPr="00A152D5">
        <w:rPr>
          <w:sz w:val="28"/>
          <w:szCs w:val="28"/>
        </w:rPr>
        <w:t>в статье 5:</w:t>
      </w:r>
    </w:p>
    <w:p w:rsidR="00144C75" w:rsidRPr="00A152D5" w:rsidRDefault="005E5CB6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а) </w:t>
      </w:r>
      <w:r w:rsidR="00144C75" w:rsidRPr="00A152D5">
        <w:rPr>
          <w:sz w:val="28"/>
          <w:szCs w:val="28"/>
        </w:rPr>
        <w:t xml:space="preserve">в пункте 16 части 1 слово «Юстиции» </w:t>
      </w:r>
      <w:r w:rsidR="006C2142" w:rsidRPr="00A152D5">
        <w:rPr>
          <w:sz w:val="28"/>
          <w:szCs w:val="28"/>
        </w:rPr>
        <w:t xml:space="preserve">заменить словом </w:t>
      </w:r>
      <w:r w:rsidR="00144C75" w:rsidRPr="00A152D5">
        <w:rPr>
          <w:sz w:val="28"/>
          <w:szCs w:val="28"/>
        </w:rPr>
        <w:t>«юстиции»;</w:t>
      </w:r>
    </w:p>
    <w:p w:rsidR="00144C75" w:rsidRPr="00A152D5" w:rsidRDefault="005E5CB6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152D5">
        <w:rPr>
          <w:sz w:val="28"/>
          <w:szCs w:val="28"/>
        </w:rPr>
        <w:t>б) </w:t>
      </w:r>
      <w:r w:rsidR="00144C75" w:rsidRPr="00A152D5">
        <w:rPr>
          <w:sz w:val="28"/>
          <w:szCs w:val="28"/>
        </w:rPr>
        <w:t>дополнить часть 2 пунктом 10</w:t>
      </w:r>
      <w:r w:rsidR="00144C75" w:rsidRPr="00A152D5">
        <w:rPr>
          <w:sz w:val="28"/>
          <w:szCs w:val="28"/>
          <w:vertAlign w:val="superscript"/>
        </w:rPr>
        <w:t xml:space="preserve">1 </w:t>
      </w:r>
      <w:r w:rsidR="00144C75" w:rsidRPr="00A152D5">
        <w:rPr>
          <w:sz w:val="28"/>
          <w:szCs w:val="28"/>
        </w:rPr>
        <w:t>следующего содержания</w:t>
      </w:r>
      <w:r w:rsidR="00144C75" w:rsidRPr="00A152D5">
        <w:rPr>
          <w:sz w:val="28"/>
          <w:szCs w:val="28"/>
          <w:shd w:val="clear" w:color="auto" w:fill="FFFFFF"/>
        </w:rPr>
        <w:t>:</w:t>
      </w:r>
    </w:p>
    <w:p w:rsidR="00144C75" w:rsidRPr="00A152D5" w:rsidRDefault="00144C75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«10</w:t>
      </w:r>
      <w:r w:rsidRPr="00A152D5">
        <w:rPr>
          <w:sz w:val="28"/>
          <w:szCs w:val="28"/>
          <w:vertAlign w:val="superscript"/>
        </w:rPr>
        <w:t>1</w:t>
      </w:r>
      <w:r w:rsidR="005E5CB6" w:rsidRPr="00A152D5">
        <w:rPr>
          <w:sz w:val="28"/>
          <w:szCs w:val="28"/>
        </w:rPr>
        <w:t>) </w:t>
      </w:r>
      <w:r w:rsidRPr="00A152D5">
        <w:rPr>
          <w:sz w:val="28"/>
          <w:szCs w:val="28"/>
        </w:rPr>
        <w:t>Фонд государственного имущества Донецкой Народной Республики по делам, связанным с вопросами, касающимися реализации исполнитель</w:t>
      </w:r>
      <w:r w:rsidR="005E5CB6" w:rsidRPr="00A152D5">
        <w:rPr>
          <w:sz w:val="28"/>
          <w:szCs w:val="28"/>
        </w:rPr>
        <w:t>ных функций и полномочий, отнесе</w:t>
      </w:r>
      <w:r w:rsidRPr="00A152D5">
        <w:rPr>
          <w:sz w:val="28"/>
          <w:szCs w:val="28"/>
        </w:rPr>
        <w:t>нных к его ведению, в том числе по защите имущественных прав и интересов Донецкой Народной Республики, а также государственных исполнительных функций и полномочий, делегированных в порядке, установленном законодательством Донецкой Народной Республики</w:t>
      </w:r>
      <w:proofErr w:type="gramStart"/>
      <w:r w:rsidR="005C7C05" w:rsidRPr="00A152D5">
        <w:rPr>
          <w:sz w:val="28"/>
          <w:szCs w:val="28"/>
        </w:rPr>
        <w:t>;</w:t>
      </w:r>
      <w:r w:rsidRPr="00A152D5">
        <w:rPr>
          <w:sz w:val="28"/>
          <w:szCs w:val="28"/>
        </w:rPr>
        <w:t>»</w:t>
      </w:r>
      <w:proofErr w:type="gramEnd"/>
      <w:r w:rsidRPr="00A152D5">
        <w:rPr>
          <w:sz w:val="28"/>
          <w:szCs w:val="28"/>
        </w:rPr>
        <w:t>;</w:t>
      </w:r>
    </w:p>
    <w:p w:rsidR="00144C75" w:rsidRPr="00A152D5" w:rsidRDefault="00292E4A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4</w:t>
      </w:r>
      <w:r w:rsidR="00D84898" w:rsidRPr="00A152D5">
        <w:rPr>
          <w:sz w:val="28"/>
          <w:szCs w:val="28"/>
        </w:rPr>
        <w:t>) </w:t>
      </w:r>
      <w:r w:rsidR="00144C75" w:rsidRPr="00A152D5">
        <w:rPr>
          <w:sz w:val="28"/>
          <w:szCs w:val="28"/>
        </w:rPr>
        <w:t>в статье 7:</w:t>
      </w:r>
    </w:p>
    <w:p w:rsidR="00144C75" w:rsidRPr="00A152D5" w:rsidRDefault="00D84898" w:rsidP="005C7C05">
      <w:pPr>
        <w:tabs>
          <w:tab w:val="left" w:pos="1134"/>
        </w:tabs>
        <w:spacing w:after="360" w:line="276" w:lineRule="auto"/>
        <w:ind w:firstLine="709"/>
        <w:jc w:val="both"/>
        <w:rPr>
          <w:sz w:val="28"/>
          <w:szCs w:val="28"/>
        </w:rPr>
      </w:pPr>
      <w:r w:rsidRPr="00A152D5">
        <w:rPr>
          <w:sz w:val="28"/>
          <w:szCs w:val="28"/>
        </w:rPr>
        <w:t>а) </w:t>
      </w:r>
      <w:r w:rsidR="00144C75" w:rsidRPr="00A152D5">
        <w:rPr>
          <w:sz w:val="28"/>
          <w:szCs w:val="28"/>
        </w:rPr>
        <w:t xml:space="preserve">в части 1 слово «республиканский» заменить </w:t>
      </w:r>
      <w:r w:rsidR="006C2142" w:rsidRPr="00A152D5">
        <w:rPr>
          <w:sz w:val="28"/>
          <w:szCs w:val="28"/>
        </w:rPr>
        <w:t xml:space="preserve">словом </w:t>
      </w:r>
      <w:r w:rsidR="00144C75" w:rsidRPr="00A152D5">
        <w:rPr>
          <w:sz w:val="28"/>
          <w:szCs w:val="28"/>
        </w:rPr>
        <w:t>«Республиканский»;</w:t>
      </w:r>
    </w:p>
    <w:p w:rsidR="004870D8" w:rsidRDefault="00D84898" w:rsidP="004870D8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152D5">
        <w:rPr>
          <w:sz w:val="28"/>
          <w:szCs w:val="28"/>
        </w:rPr>
        <w:lastRenderedPageBreak/>
        <w:t>б) </w:t>
      </w:r>
      <w:r w:rsidR="00144C75" w:rsidRPr="00A152D5">
        <w:rPr>
          <w:sz w:val="28"/>
          <w:szCs w:val="28"/>
        </w:rPr>
        <w:t xml:space="preserve">в части 2 слова «гривнах» и «гривны» заменить </w:t>
      </w:r>
      <w:r w:rsidR="006C2142" w:rsidRPr="00A152D5">
        <w:rPr>
          <w:sz w:val="28"/>
          <w:szCs w:val="28"/>
        </w:rPr>
        <w:t xml:space="preserve">словами </w:t>
      </w:r>
      <w:r w:rsidR="00144C75" w:rsidRPr="00A152D5">
        <w:rPr>
          <w:sz w:val="28"/>
          <w:szCs w:val="28"/>
        </w:rPr>
        <w:t>«рублях» и «рубля».</w:t>
      </w:r>
      <w:proofErr w:type="gramEnd"/>
    </w:p>
    <w:p w:rsidR="004870D8" w:rsidRDefault="004870D8" w:rsidP="004870D8">
      <w:pPr>
        <w:rPr>
          <w:sz w:val="28"/>
          <w:szCs w:val="28"/>
        </w:rPr>
      </w:pPr>
    </w:p>
    <w:p w:rsidR="00144C75" w:rsidRPr="007676B3" w:rsidRDefault="00144C75" w:rsidP="004870D8">
      <w:pPr>
        <w:ind w:firstLine="708"/>
        <w:rPr>
          <w:sz w:val="28"/>
          <w:szCs w:val="28"/>
        </w:rPr>
      </w:pPr>
    </w:p>
    <w:p w:rsidR="004870D8" w:rsidRPr="007676B3" w:rsidRDefault="004870D8" w:rsidP="004870D8">
      <w:pPr>
        <w:ind w:firstLine="708"/>
        <w:rPr>
          <w:sz w:val="28"/>
          <w:szCs w:val="28"/>
        </w:rPr>
      </w:pPr>
    </w:p>
    <w:p w:rsidR="004870D8" w:rsidRPr="007676B3" w:rsidRDefault="004870D8" w:rsidP="004870D8">
      <w:pPr>
        <w:ind w:firstLine="708"/>
        <w:rPr>
          <w:sz w:val="28"/>
          <w:szCs w:val="28"/>
        </w:rPr>
      </w:pPr>
    </w:p>
    <w:p w:rsidR="004870D8" w:rsidRPr="005B35C7" w:rsidRDefault="004870D8" w:rsidP="004870D8">
      <w:pPr>
        <w:ind w:right="-284"/>
        <w:rPr>
          <w:sz w:val="28"/>
          <w:szCs w:val="28"/>
        </w:rPr>
      </w:pPr>
      <w:r w:rsidRPr="005B35C7">
        <w:rPr>
          <w:sz w:val="28"/>
          <w:szCs w:val="28"/>
        </w:rPr>
        <w:t xml:space="preserve">Глава </w:t>
      </w:r>
    </w:p>
    <w:p w:rsidR="004870D8" w:rsidRPr="005B35C7" w:rsidRDefault="004870D8" w:rsidP="004870D8">
      <w:pPr>
        <w:spacing w:after="120"/>
        <w:ind w:right="-1"/>
        <w:rPr>
          <w:sz w:val="28"/>
          <w:szCs w:val="28"/>
        </w:rPr>
      </w:pPr>
      <w:r w:rsidRPr="005B35C7">
        <w:rPr>
          <w:sz w:val="28"/>
          <w:szCs w:val="28"/>
        </w:rPr>
        <w:t>Донецкой Народной Республики</w:t>
      </w:r>
      <w:r w:rsidRPr="005B35C7">
        <w:rPr>
          <w:sz w:val="28"/>
          <w:szCs w:val="28"/>
        </w:rPr>
        <w:tab/>
      </w:r>
      <w:r w:rsidRPr="005B35C7">
        <w:rPr>
          <w:sz w:val="28"/>
          <w:szCs w:val="28"/>
        </w:rPr>
        <w:tab/>
      </w:r>
      <w:r w:rsidRPr="005B35C7">
        <w:rPr>
          <w:sz w:val="28"/>
          <w:szCs w:val="28"/>
        </w:rPr>
        <w:tab/>
      </w:r>
      <w:r w:rsidRPr="005B35C7">
        <w:rPr>
          <w:sz w:val="28"/>
          <w:szCs w:val="28"/>
        </w:rPr>
        <w:tab/>
      </w:r>
      <w:r w:rsidRPr="005B35C7">
        <w:rPr>
          <w:sz w:val="28"/>
          <w:szCs w:val="28"/>
        </w:rPr>
        <w:tab/>
        <w:t xml:space="preserve">         </w:t>
      </w:r>
      <w:proofErr w:type="spellStart"/>
      <w:r w:rsidRPr="005B35C7">
        <w:rPr>
          <w:sz w:val="28"/>
          <w:szCs w:val="28"/>
        </w:rPr>
        <w:t>А.В.Захарченко</w:t>
      </w:r>
      <w:proofErr w:type="spellEnd"/>
    </w:p>
    <w:p w:rsidR="004870D8" w:rsidRPr="005B35C7" w:rsidRDefault="004870D8" w:rsidP="004870D8">
      <w:pPr>
        <w:spacing w:after="120"/>
        <w:ind w:right="-284"/>
        <w:rPr>
          <w:sz w:val="28"/>
          <w:szCs w:val="28"/>
        </w:rPr>
      </w:pPr>
      <w:r w:rsidRPr="005B35C7">
        <w:rPr>
          <w:sz w:val="28"/>
          <w:szCs w:val="28"/>
        </w:rPr>
        <w:t>г. Донецк</w:t>
      </w:r>
    </w:p>
    <w:p w:rsidR="004870D8" w:rsidRPr="005B35C7" w:rsidRDefault="001F6EFC" w:rsidP="004870D8">
      <w:pPr>
        <w:spacing w:after="12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24 августа </w:t>
      </w:r>
      <w:r w:rsidR="004870D8" w:rsidRPr="005B35C7">
        <w:rPr>
          <w:sz w:val="28"/>
          <w:szCs w:val="28"/>
        </w:rPr>
        <w:t>2016 года</w:t>
      </w:r>
    </w:p>
    <w:p w:rsidR="004870D8" w:rsidRPr="001F6EFC" w:rsidRDefault="004870D8" w:rsidP="004870D8">
      <w:pPr>
        <w:rPr>
          <w:sz w:val="28"/>
          <w:szCs w:val="28"/>
        </w:rPr>
      </w:pPr>
      <w:r w:rsidRPr="005B35C7">
        <w:rPr>
          <w:sz w:val="28"/>
          <w:szCs w:val="28"/>
        </w:rPr>
        <w:t>№</w:t>
      </w:r>
      <w:r w:rsidR="001F6EFC">
        <w:rPr>
          <w:sz w:val="28"/>
          <w:szCs w:val="28"/>
          <w:lang w:val="uk-UA"/>
        </w:rPr>
        <w:t xml:space="preserve"> 144-</w:t>
      </w:r>
      <w:r w:rsidR="001F6EFC">
        <w:rPr>
          <w:sz w:val="28"/>
          <w:szCs w:val="28"/>
        </w:rPr>
        <w:t>IНС</w:t>
      </w:r>
    </w:p>
    <w:sectPr w:rsidR="004870D8" w:rsidRPr="001F6EFC" w:rsidSect="007676B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BA" w:rsidRDefault="00031BBA" w:rsidP="00BD4F6B">
      <w:r>
        <w:separator/>
      </w:r>
    </w:p>
  </w:endnote>
  <w:endnote w:type="continuationSeparator" w:id="0">
    <w:p w:rsidR="00031BBA" w:rsidRDefault="00031BBA" w:rsidP="00BD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BA" w:rsidRDefault="00031BBA" w:rsidP="00BD4F6B">
      <w:r>
        <w:separator/>
      </w:r>
    </w:p>
  </w:footnote>
  <w:footnote w:type="continuationSeparator" w:id="0">
    <w:p w:rsidR="00031BBA" w:rsidRDefault="00031BBA" w:rsidP="00BD4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E82" w:rsidRPr="00BD4F6B" w:rsidRDefault="0026774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F6EFC">
      <w:rPr>
        <w:noProof/>
      </w:rPr>
      <w:t>2</w:t>
    </w:r>
    <w:r>
      <w:rPr>
        <w:noProof/>
      </w:rPr>
      <w:fldChar w:fldCharType="end"/>
    </w:r>
  </w:p>
  <w:p w:rsidR="007C21B5" w:rsidRDefault="007C21B5" w:rsidP="004870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074"/>
    <w:multiLevelType w:val="hybridMultilevel"/>
    <w:tmpl w:val="6DB65980"/>
    <w:lvl w:ilvl="0" w:tplc="BCDE3062">
      <w:start w:val="1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E6C7300"/>
    <w:multiLevelType w:val="hybridMultilevel"/>
    <w:tmpl w:val="D0A047F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6E3CA2"/>
    <w:multiLevelType w:val="multilevel"/>
    <w:tmpl w:val="9620CEC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7AF4CFB"/>
    <w:multiLevelType w:val="multilevel"/>
    <w:tmpl w:val="0C9ACC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74D65EF"/>
    <w:multiLevelType w:val="hybridMultilevel"/>
    <w:tmpl w:val="C48CCB46"/>
    <w:lvl w:ilvl="0" w:tplc="0B3A0C00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7F34EA5"/>
    <w:multiLevelType w:val="multilevel"/>
    <w:tmpl w:val="C61007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325414F"/>
    <w:multiLevelType w:val="multilevel"/>
    <w:tmpl w:val="F0B059A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3CE1A64"/>
    <w:multiLevelType w:val="multilevel"/>
    <w:tmpl w:val="613CD6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5802F54"/>
    <w:multiLevelType w:val="multilevel"/>
    <w:tmpl w:val="C9F2C4BE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BF0146E"/>
    <w:multiLevelType w:val="hybridMultilevel"/>
    <w:tmpl w:val="20420E0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001256B"/>
    <w:multiLevelType w:val="hybridMultilevel"/>
    <w:tmpl w:val="E93EAED8"/>
    <w:lvl w:ilvl="0" w:tplc="1D3CFC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419C36EF"/>
    <w:multiLevelType w:val="hybridMultilevel"/>
    <w:tmpl w:val="024C83AA"/>
    <w:lvl w:ilvl="0" w:tplc="2A90593E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2230DDF"/>
    <w:multiLevelType w:val="hybridMultilevel"/>
    <w:tmpl w:val="F6000E1E"/>
    <w:lvl w:ilvl="0" w:tplc="0EDA004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46F27F79"/>
    <w:multiLevelType w:val="multilevel"/>
    <w:tmpl w:val="34343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B9C51EC"/>
    <w:multiLevelType w:val="hybridMultilevel"/>
    <w:tmpl w:val="51EC1C0A"/>
    <w:lvl w:ilvl="0" w:tplc="1EDAF48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4E7D615B"/>
    <w:multiLevelType w:val="hybridMultilevel"/>
    <w:tmpl w:val="4120CCB4"/>
    <w:lvl w:ilvl="0" w:tplc="7FF8BAEA">
      <w:start w:val="1"/>
      <w:numFmt w:val="decimal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4F960687"/>
    <w:multiLevelType w:val="multilevel"/>
    <w:tmpl w:val="45A89B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35708AF"/>
    <w:multiLevelType w:val="multilevel"/>
    <w:tmpl w:val="F80A2602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54812AD6"/>
    <w:multiLevelType w:val="multilevel"/>
    <w:tmpl w:val="385EED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7A52C2F"/>
    <w:multiLevelType w:val="hybridMultilevel"/>
    <w:tmpl w:val="74069564"/>
    <w:lvl w:ilvl="0" w:tplc="2A90593E">
      <w:start w:val="6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BB905BB"/>
    <w:multiLevelType w:val="multilevel"/>
    <w:tmpl w:val="F2869E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F063FD4"/>
    <w:multiLevelType w:val="hybridMultilevel"/>
    <w:tmpl w:val="CB867108"/>
    <w:lvl w:ilvl="0" w:tplc="22AA2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8816AF"/>
    <w:multiLevelType w:val="multilevel"/>
    <w:tmpl w:val="FEFC907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6C82F2D"/>
    <w:multiLevelType w:val="hybridMultilevel"/>
    <w:tmpl w:val="BBA2CD5A"/>
    <w:lvl w:ilvl="0" w:tplc="2A90593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11"/>
  </w:num>
  <w:num w:numId="5">
    <w:abstractNumId w:val="19"/>
  </w:num>
  <w:num w:numId="6">
    <w:abstractNumId w:val="6"/>
  </w:num>
  <w:num w:numId="7">
    <w:abstractNumId w:val="20"/>
  </w:num>
  <w:num w:numId="8">
    <w:abstractNumId w:val="16"/>
  </w:num>
  <w:num w:numId="9">
    <w:abstractNumId w:val="13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  <w:num w:numId="14">
    <w:abstractNumId w:val="2"/>
  </w:num>
  <w:num w:numId="15">
    <w:abstractNumId w:val="22"/>
  </w:num>
  <w:num w:numId="16">
    <w:abstractNumId w:val="18"/>
  </w:num>
  <w:num w:numId="17">
    <w:abstractNumId w:val="9"/>
  </w:num>
  <w:num w:numId="18">
    <w:abstractNumId w:val="12"/>
  </w:num>
  <w:num w:numId="19">
    <w:abstractNumId w:val="10"/>
  </w:num>
  <w:num w:numId="20">
    <w:abstractNumId w:val="0"/>
  </w:num>
  <w:num w:numId="21">
    <w:abstractNumId w:val="4"/>
  </w:num>
  <w:num w:numId="22">
    <w:abstractNumId w:val="1"/>
  </w:num>
  <w:num w:numId="23">
    <w:abstractNumId w:val="14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A0"/>
    <w:rsid w:val="00031BBA"/>
    <w:rsid w:val="000405A0"/>
    <w:rsid w:val="00045EA1"/>
    <w:rsid w:val="00050015"/>
    <w:rsid w:val="00050B17"/>
    <w:rsid w:val="00080630"/>
    <w:rsid w:val="0008678C"/>
    <w:rsid w:val="00097C47"/>
    <w:rsid w:val="000A223B"/>
    <w:rsid w:val="000A5FC8"/>
    <w:rsid w:val="000B11C6"/>
    <w:rsid w:val="000B3625"/>
    <w:rsid w:val="000B6BB3"/>
    <w:rsid w:val="000D045F"/>
    <w:rsid w:val="000D1218"/>
    <w:rsid w:val="00121AC8"/>
    <w:rsid w:val="00134901"/>
    <w:rsid w:val="00137409"/>
    <w:rsid w:val="00137762"/>
    <w:rsid w:val="00144095"/>
    <w:rsid w:val="00144C75"/>
    <w:rsid w:val="00172B17"/>
    <w:rsid w:val="00180F9D"/>
    <w:rsid w:val="001877F4"/>
    <w:rsid w:val="00195FE7"/>
    <w:rsid w:val="001B33D7"/>
    <w:rsid w:val="001B3691"/>
    <w:rsid w:val="001C4FC9"/>
    <w:rsid w:val="001D0749"/>
    <w:rsid w:val="001F6264"/>
    <w:rsid w:val="001F68F6"/>
    <w:rsid w:val="001F6EFC"/>
    <w:rsid w:val="00202992"/>
    <w:rsid w:val="00204483"/>
    <w:rsid w:val="00211153"/>
    <w:rsid w:val="002203AD"/>
    <w:rsid w:val="00220BFE"/>
    <w:rsid w:val="00222CE0"/>
    <w:rsid w:val="00223C6D"/>
    <w:rsid w:val="002268F7"/>
    <w:rsid w:val="0023460A"/>
    <w:rsid w:val="00257EA5"/>
    <w:rsid w:val="002615AE"/>
    <w:rsid w:val="0026774F"/>
    <w:rsid w:val="0027115D"/>
    <w:rsid w:val="0027186F"/>
    <w:rsid w:val="00287DD1"/>
    <w:rsid w:val="00291954"/>
    <w:rsid w:val="00292E4A"/>
    <w:rsid w:val="002A7F62"/>
    <w:rsid w:val="002D2AF5"/>
    <w:rsid w:val="002F228D"/>
    <w:rsid w:val="002F373E"/>
    <w:rsid w:val="002F4DC0"/>
    <w:rsid w:val="003017E2"/>
    <w:rsid w:val="00306690"/>
    <w:rsid w:val="003120C2"/>
    <w:rsid w:val="00341DE4"/>
    <w:rsid w:val="00343454"/>
    <w:rsid w:val="0036227D"/>
    <w:rsid w:val="00366364"/>
    <w:rsid w:val="00372C47"/>
    <w:rsid w:val="0037467B"/>
    <w:rsid w:val="003849A2"/>
    <w:rsid w:val="003C0801"/>
    <w:rsid w:val="003D1E97"/>
    <w:rsid w:val="003D7E3E"/>
    <w:rsid w:val="003F2ABC"/>
    <w:rsid w:val="00403254"/>
    <w:rsid w:val="00421D5A"/>
    <w:rsid w:val="00424F04"/>
    <w:rsid w:val="0043531B"/>
    <w:rsid w:val="004449BF"/>
    <w:rsid w:val="00446B1F"/>
    <w:rsid w:val="004668C5"/>
    <w:rsid w:val="004870D8"/>
    <w:rsid w:val="004A0F88"/>
    <w:rsid w:val="004B2E57"/>
    <w:rsid w:val="004C3996"/>
    <w:rsid w:val="004D516A"/>
    <w:rsid w:val="004E5C3E"/>
    <w:rsid w:val="004F4398"/>
    <w:rsid w:val="004F4947"/>
    <w:rsid w:val="0050009E"/>
    <w:rsid w:val="00502CE9"/>
    <w:rsid w:val="00507B4E"/>
    <w:rsid w:val="005109E9"/>
    <w:rsid w:val="00527B6D"/>
    <w:rsid w:val="0053088B"/>
    <w:rsid w:val="00532F9B"/>
    <w:rsid w:val="005408F3"/>
    <w:rsid w:val="00552B4C"/>
    <w:rsid w:val="00563C82"/>
    <w:rsid w:val="00581AB4"/>
    <w:rsid w:val="005A4FE5"/>
    <w:rsid w:val="005C7C05"/>
    <w:rsid w:val="005E5CB6"/>
    <w:rsid w:val="005F1C68"/>
    <w:rsid w:val="0064360A"/>
    <w:rsid w:val="00652CB6"/>
    <w:rsid w:val="00667F0B"/>
    <w:rsid w:val="0067050E"/>
    <w:rsid w:val="00691B5F"/>
    <w:rsid w:val="006B35EC"/>
    <w:rsid w:val="006C2142"/>
    <w:rsid w:val="006C3D63"/>
    <w:rsid w:val="006D2558"/>
    <w:rsid w:val="006D385C"/>
    <w:rsid w:val="00710B37"/>
    <w:rsid w:val="00732D77"/>
    <w:rsid w:val="00744575"/>
    <w:rsid w:val="00744706"/>
    <w:rsid w:val="007472B1"/>
    <w:rsid w:val="0075186E"/>
    <w:rsid w:val="00753B0C"/>
    <w:rsid w:val="0075508C"/>
    <w:rsid w:val="00766D28"/>
    <w:rsid w:val="007676B3"/>
    <w:rsid w:val="0077182B"/>
    <w:rsid w:val="007839A9"/>
    <w:rsid w:val="00793FA7"/>
    <w:rsid w:val="007A3B97"/>
    <w:rsid w:val="007C13FE"/>
    <w:rsid w:val="007C21B5"/>
    <w:rsid w:val="007C2503"/>
    <w:rsid w:val="007C713E"/>
    <w:rsid w:val="007F0FBF"/>
    <w:rsid w:val="007F3EA1"/>
    <w:rsid w:val="00820E82"/>
    <w:rsid w:val="00824B10"/>
    <w:rsid w:val="008317D4"/>
    <w:rsid w:val="008402E0"/>
    <w:rsid w:val="00861BD0"/>
    <w:rsid w:val="00863C0D"/>
    <w:rsid w:val="00873BCF"/>
    <w:rsid w:val="00884793"/>
    <w:rsid w:val="00885336"/>
    <w:rsid w:val="0089417B"/>
    <w:rsid w:val="008A0DA8"/>
    <w:rsid w:val="008A1E5E"/>
    <w:rsid w:val="008A3634"/>
    <w:rsid w:val="008A71EF"/>
    <w:rsid w:val="008C584A"/>
    <w:rsid w:val="008C77D0"/>
    <w:rsid w:val="008D7A1C"/>
    <w:rsid w:val="00905CAC"/>
    <w:rsid w:val="00912E9E"/>
    <w:rsid w:val="00923BD0"/>
    <w:rsid w:val="0095565D"/>
    <w:rsid w:val="00963D4C"/>
    <w:rsid w:val="00966E51"/>
    <w:rsid w:val="0098045D"/>
    <w:rsid w:val="00993B8A"/>
    <w:rsid w:val="009B12AF"/>
    <w:rsid w:val="009B4649"/>
    <w:rsid w:val="009C1386"/>
    <w:rsid w:val="009C14C3"/>
    <w:rsid w:val="009D4D43"/>
    <w:rsid w:val="009E0E70"/>
    <w:rsid w:val="009E297E"/>
    <w:rsid w:val="00A13AAF"/>
    <w:rsid w:val="00A152D5"/>
    <w:rsid w:val="00A22468"/>
    <w:rsid w:val="00A44047"/>
    <w:rsid w:val="00A67828"/>
    <w:rsid w:val="00A74FBA"/>
    <w:rsid w:val="00A93FC9"/>
    <w:rsid w:val="00AA48D8"/>
    <w:rsid w:val="00AB1334"/>
    <w:rsid w:val="00AC1CD1"/>
    <w:rsid w:val="00AC4C4F"/>
    <w:rsid w:val="00AE2BB1"/>
    <w:rsid w:val="00B00AF2"/>
    <w:rsid w:val="00B17AB6"/>
    <w:rsid w:val="00B2177F"/>
    <w:rsid w:val="00B2405B"/>
    <w:rsid w:val="00B262EC"/>
    <w:rsid w:val="00B31869"/>
    <w:rsid w:val="00B37192"/>
    <w:rsid w:val="00B458D6"/>
    <w:rsid w:val="00B46EA1"/>
    <w:rsid w:val="00B513B4"/>
    <w:rsid w:val="00B629BA"/>
    <w:rsid w:val="00B70941"/>
    <w:rsid w:val="00B852A0"/>
    <w:rsid w:val="00BB3DCF"/>
    <w:rsid w:val="00BB6AFE"/>
    <w:rsid w:val="00BD4F6B"/>
    <w:rsid w:val="00C02652"/>
    <w:rsid w:val="00C177C0"/>
    <w:rsid w:val="00C256D2"/>
    <w:rsid w:val="00C26837"/>
    <w:rsid w:val="00C306F4"/>
    <w:rsid w:val="00C33D26"/>
    <w:rsid w:val="00C4560E"/>
    <w:rsid w:val="00C47A77"/>
    <w:rsid w:val="00C50A7F"/>
    <w:rsid w:val="00C65807"/>
    <w:rsid w:val="00C77343"/>
    <w:rsid w:val="00C94C60"/>
    <w:rsid w:val="00CB0E77"/>
    <w:rsid w:val="00CB69DF"/>
    <w:rsid w:val="00CD0529"/>
    <w:rsid w:val="00CD4989"/>
    <w:rsid w:val="00CE1F8E"/>
    <w:rsid w:val="00D03DC8"/>
    <w:rsid w:val="00D3593F"/>
    <w:rsid w:val="00D54A7A"/>
    <w:rsid w:val="00D71E51"/>
    <w:rsid w:val="00D77924"/>
    <w:rsid w:val="00D84898"/>
    <w:rsid w:val="00DA3DE7"/>
    <w:rsid w:val="00DE4C27"/>
    <w:rsid w:val="00DF7B7D"/>
    <w:rsid w:val="00E06B67"/>
    <w:rsid w:val="00E13E95"/>
    <w:rsid w:val="00E20870"/>
    <w:rsid w:val="00E2323D"/>
    <w:rsid w:val="00E30A06"/>
    <w:rsid w:val="00E45F0C"/>
    <w:rsid w:val="00E466C2"/>
    <w:rsid w:val="00E84817"/>
    <w:rsid w:val="00E84E1C"/>
    <w:rsid w:val="00E92854"/>
    <w:rsid w:val="00EB5D84"/>
    <w:rsid w:val="00EB6F7D"/>
    <w:rsid w:val="00F00810"/>
    <w:rsid w:val="00F05F74"/>
    <w:rsid w:val="00F3354D"/>
    <w:rsid w:val="00F45548"/>
    <w:rsid w:val="00F50186"/>
    <w:rsid w:val="00F76177"/>
    <w:rsid w:val="00F9055B"/>
    <w:rsid w:val="00F97A96"/>
    <w:rsid w:val="00FA6E19"/>
    <w:rsid w:val="00FE22A2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D4F6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D4F6B"/>
    <w:rPr>
      <w:rFonts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6227D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227D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  <w:shd w:val="clear" w:color="auto" w:fill="FFFFFF"/>
    </w:rPr>
  </w:style>
  <w:style w:type="character" w:customStyle="1" w:styleId="a7">
    <w:name w:val="Основной текст_"/>
    <w:link w:val="1"/>
    <w:uiPriority w:val="99"/>
    <w:locked/>
    <w:rsid w:val="0036227D"/>
    <w:rPr>
      <w:rFonts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36227D"/>
    <w:pPr>
      <w:widowControl w:val="0"/>
      <w:shd w:val="clear" w:color="auto" w:fill="FFFFFF"/>
      <w:spacing w:before="240" w:after="240" w:line="278" w:lineRule="exact"/>
      <w:jc w:val="both"/>
    </w:pPr>
    <w:rPr>
      <w:sz w:val="20"/>
      <w:szCs w:val="20"/>
      <w:shd w:val="clear" w:color="auto" w:fill="FFFFFF"/>
    </w:rPr>
  </w:style>
  <w:style w:type="character" w:customStyle="1" w:styleId="a8">
    <w:name w:val="Основной текст +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Не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ListLabel2">
    <w:name w:val="ListLabel 2"/>
    <w:uiPriority w:val="99"/>
    <w:rsid w:val="00D77924"/>
    <w:rPr>
      <w:sz w:val="24"/>
      <w:lang w:val="ru-RU"/>
    </w:rPr>
  </w:style>
  <w:style w:type="paragraph" w:customStyle="1" w:styleId="22">
    <w:name w:val="Без интервала2"/>
    <w:uiPriority w:val="99"/>
    <w:rsid w:val="00D77924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57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57EA5"/>
    <w:rPr>
      <w:rFonts w:ascii="Courier New" w:eastAsia="Calibri" w:hAnsi="Courier New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D49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989"/>
    <w:rPr>
      <w:rFonts w:ascii="Tahoma" w:hAnsi="Tahoma" w:cs="Tahoma"/>
      <w:sz w:val="16"/>
      <w:szCs w:val="16"/>
    </w:rPr>
  </w:style>
  <w:style w:type="paragraph" w:styleId="ab">
    <w:name w:val="Normal (Web)"/>
    <w:basedOn w:val="a"/>
    <w:link w:val="ac"/>
    <w:rsid w:val="00144C75"/>
    <w:pPr>
      <w:spacing w:before="100" w:beforeAutospacing="1" w:after="100" w:afterAutospacing="1"/>
    </w:pPr>
  </w:style>
  <w:style w:type="character" w:customStyle="1" w:styleId="ac">
    <w:name w:val="Обычный (веб) Знак"/>
    <w:link w:val="ab"/>
    <w:locked/>
    <w:rsid w:val="00144C75"/>
    <w:rPr>
      <w:sz w:val="24"/>
      <w:szCs w:val="24"/>
    </w:rPr>
  </w:style>
  <w:style w:type="character" w:customStyle="1" w:styleId="apple-converted-space">
    <w:name w:val="apple-converted-space"/>
    <w:rsid w:val="00144C75"/>
    <w:rPr>
      <w:rFonts w:cs="Times New Roman"/>
    </w:rPr>
  </w:style>
  <w:style w:type="paragraph" w:customStyle="1" w:styleId="s1">
    <w:name w:val="s_1"/>
    <w:basedOn w:val="a"/>
    <w:rsid w:val="00144C75"/>
    <w:pPr>
      <w:spacing w:before="100" w:beforeAutospacing="1" w:after="100" w:afterAutospacing="1"/>
    </w:pPr>
    <w:rPr>
      <w:rFonts w:eastAsia="Calibri"/>
    </w:rPr>
  </w:style>
  <w:style w:type="character" w:customStyle="1" w:styleId="shorttext">
    <w:name w:val="short_text"/>
    <w:rsid w:val="00144C75"/>
  </w:style>
  <w:style w:type="character" w:customStyle="1" w:styleId="hps">
    <w:name w:val="hps"/>
    <w:rsid w:val="00144C75"/>
  </w:style>
  <w:style w:type="paragraph" w:styleId="ad">
    <w:name w:val="List Paragraph"/>
    <w:basedOn w:val="a"/>
    <w:uiPriority w:val="34"/>
    <w:qFormat/>
    <w:rsid w:val="00F45548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B458D6"/>
    <w:pPr>
      <w:widowControl w:val="0"/>
      <w:suppressAutoHyphens/>
      <w:spacing w:after="360" w:line="276" w:lineRule="auto"/>
      <w:jc w:val="center"/>
    </w:pPr>
    <w:rPr>
      <w:b/>
      <w:color w:val="000000"/>
      <w:sz w:val="28"/>
      <w:szCs w:val="28"/>
      <w:shd w:val="clear" w:color="auto" w:fill="FFFFFF"/>
    </w:rPr>
  </w:style>
  <w:style w:type="character" w:customStyle="1" w:styleId="af">
    <w:name w:val="Основной текст Знак"/>
    <w:basedOn w:val="a0"/>
    <w:link w:val="ae"/>
    <w:uiPriority w:val="99"/>
    <w:rsid w:val="00B458D6"/>
    <w:rPr>
      <w:b/>
      <w:color w:val="000000"/>
      <w:sz w:val="28"/>
      <w:szCs w:val="28"/>
    </w:rPr>
  </w:style>
  <w:style w:type="paragraph" w:customStyle="1" w:styleId="10">
    <w:name w:val="Без интервала1"/>
    <w:rsid w:val="0027186F"/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1F6E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BD4F6B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D4F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BD4F6B"/>
    <w:rPr>
      <w:rFonts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6227D"/>
    <w:rPr>
      <w:rFonts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227D"/>
    <w:pPr>
      <w:widowControl w:val="0"/>
      <w:shd w:val="clear" w:color="auto" w:fill="FFFFFF"/>
      <w:spacing w:line="274" w:lineRule="exact"/>
      <w:jc w:val="center"/>
    </w:pPr>
    <w:rPr>
      <w:b/>
      <w:bCs/>
      <w:sz w:val="20"/>
      <w:szCs w:val="20"/>
      <w:shd w:val="clear" w:color="auto" w:fill="FFFFFF"/>
    </w:rPr>
  </w:style>
  <w:style w:type="character" w:customStyle="1" w:styleId="a7">
    <w:name w:val="Основной текст_"/>
    <w:link w:val="1"/>
    <w:uiPriority w:val="99"/>
    <w:locked/>
    <w:rsid w:val="0036227D"/>
    <w:rPr>
      <w:rFonts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36227D"/>
    <w:pPr>
      <w:widowControl w:val="0"/>
      <w:shd w:val="clear" w:color="auto" w:fill="FFFFFF"/>
      <w:spacing w:before="240" w:after="240" w:line="278" w:lineRule="exact"/>
      <w:jc w:val="both"/>
    </w:pPr>
    <w:rPr>
      <w:sz w:val="20"/>
      <w:szCs w:val="20"/>
      <w:shd w:val="clear" w:color="auto" w:fill="FFFFFF"/>
    </w:rPr>
  </w:style>
  <w:style w:type="character" w:customStyle="1" w:styleId="a8">
    <w:name w:val="Основной текст +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21">
    <w:name w:val="Основной текст (2) + Не полужирный"/>
    <w:uiPriority w:val="99"/>
    <w:rsid w:val="0036227D"/>
    <w:rPr>
      <w:rFonts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/>
    </w:rPr>
  </w:style>
  <w:style w:type="character" w:customStyle="1" w:styleId="ListLabel2">
    <w:name w:val="ListLabel 2"/>
    <w:uiPriority w:val="99"/>
    <w:rsid w:val="00D77924"/>
    <w:rPr>
      <w:sz w:val="24"/>
      <w:lang w:val="ru-RU"/>
    </w:rPr>
  </w:style>
  <w:style w:type="paragraph" w:customStyle="1" w:styleId="22">
    <w:name w:val="Без интервала2"/>
    <w:uiPriority w:val="99"/>
    <w:rsid w:val="00D77924"/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257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57EA5"/>
    <w:rPr>
      <w:rFonts w:ascii="Courier New" w:eastAsia="Calibri" w:hAnsi="Courier New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D498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4989"/>
    <w:rPr>
      <w:rFonts w:ascii="Tahoma" w:hAnsi="Tahoma" w:cs="Tahoma"/>
      <w:sz w:val="16"/>
      <w:szCs w:val="16"/>
    </w:rPr>
  </w:style>
  <w:style w:type="paragraph" w:styleId="ab">
    <w:name w:val="Normal (Web)"/>
    <w:basedOn w:val="a"/>
    <w:link w:val="ac"/>
    <w:rsid w:val="00144C75"/>
    <w:pPr>
      <w:spacing w:before="100" w:beforeAutospacing="1" w:after="100" w:afterAutospacing="1"/>
    </w:pPr>
  </w:style>
  <w:style w:type="character" w:customStyle="1" w:styleId="ac">
    <w:name w:val="Обычный (веб) Знак"/>
    <w:link w:val="ab"/>
    <w:locked/>
    <w:rsid w:val="00144C75"/>
    <w:rPr>
      <w:sz w:val="24"/>
      <w:szCs w:val="24"/>
    </w:rPr>
  </w:style>
  <w:style w:type="character" w:customStyle="1" w:styleId="apple-converted-space">
    <w:name w:val="apple-converted-space"/>
    <w:rsid w:val="00144C75"/>
    <w:rPr>
      <w:rFonts w:cs="Times New Roman"/>
    </w:rPr>
  </w:style>
  <w:style w:type="paragraph" w:customStyle="1" w:styleId="s1">
    <w:name w:val="s_1"/>
    <w:basedOn w:val="a"/>
    <w:rsid w:val="00144C75"/>
    <w:pPr>
      <w:spacing w:before="100" w:beforeAutospacing="1" w:after="100" w:afterAutospacing="1"/>
    </w:pPr>
    <w:rPr>
      <w:rFonts w:eastAsia="Calibri"/>
    </w:rPr>
  </w:style>
  <w:style w:type="character" w:customStyle="1" w:styleId="shorttext">
    <w:name w:val="short_text"/>
    <w:rsid w:val="00144C75"/>
  </w:style>
  <w:style w:type="character" w:customStyle="1" w:styleId="hps">
    <w:name w:val="hps"/>
    <w:rsid w:val="00144C75"/>
  </w:style>
  <w:style w:type="paragraph" w:styleId="ad">
    <w:name w:val="List Paragraph"/>
    <w:basedOn w:val="a"/>
    <w:uiPriority w:val="34"/>
    <w:qFormat/>
    <w:rsid w:val="00F45548"/>
    <w:pPr>
      <w:ind w:left="720"/>
      <w:contextualSpacing/>
    </w:pPr>
  </w:style>
  <w:style w:type="paragraph" w:styleId="ae">
    <w:name w:val="Body Text"/>
    <w:basedOn w:val="a"/>
    <w:link w:val="af"/>
    <w:uiPriority w:val="99"/>
    <w:unhideWhenUsed/>
    <w:rsid w:val="00B458D6"/>
    <w:pPr>
      <w:widowControl w:val="0"/>
      <w:suppressAutoHyphens/>
      <w:spacing w:after="360" w:line="276" w:lineRule="auto"/>
      <w:jc w:val="center"/>
    </w:pPr>
    <w:rPr>
      <w:b/>
      <w:color w:val="000000"/>
      <w:sz w:val="28"/>
      <w:szCs w:val="28"/>
      <w:shd w:val="clear" w:color="auto" w:fill="FFFFFF"/>
    </w:rPr>
  </w:style>
  <w:style w:type="character" w:customStyle="1" w:styleId="af">
    <w:name w:val="Основной текст Знак"/>
    <w:basedOn w:val="a0"/>
    <w:link w:val="ae"/>
    <w:uiPriority w:val="99"/>
    <w:rsid w:val="00B458D6"/>
    <w:rPr>
      <w:b/>
      <w:color w:val="000000"/>
      <w:sz w:val="28"/>
      <w:szCs w:val="28"/>
    </w:rPr>
  </w:style>
  <w:style w:type="paragraph" w:customStyle="1" w:styleId="10">
    <w:name w:val="Без интервала1"/>
    <w:rsid w:val="0027186F"/>
    <w:rPr>
      <w:rFonts w:ascii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1F6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nrsovet.gov.ru/zakon-dnr-o-sudebnom-sbor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B037-0D67-4496-ADEE-A5429C9E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ПРОЕКТ________</vt:lpstr>
    </vt:vector>
  </TitlesOfParts>
  <Company>Microsoft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ПРОЕКТ________</dc:title>
  <dc:creator>lfd</dc:creator>
  <cp:lastModifiedBy>1</cp:lastModifiedBy>
  <cp:revision>2</cp:revision>
  <cp:lastPrinted>2016-08-16T11:52:00Z</cp:lastPrinted>
  <dcterms:created xsi:type="dcterms:W3CDTF">2016-09-07T13:10:00Z</dcterms:created>
  <dcterms:modified xsi:type="dcterms:W3CDTF">2016-09-07T13:10:00Z</dcterms:modified>
</cp:coreProperties>
</file>