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38" w:rsidRPr="00461D6C" w:rsidRDefault="00926A38" w:rsidP="00926A38">
      <w:pPr>
        <w:tabs>
          <w:tab w:val="left" w:pos="4111"/>
        </w:tabs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461D6C">
        <w:rPr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51A02BE" wp14:editId="41E80332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A38" w:rsidRPr="00926A38" w:rsidRDefault="00926A38" w:rsidP="00926A38">
      <w:pPr>
        <w:spacing w:after="0" w:line="360" w:lineRule="auto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926A38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926A38" w:rsidRPr="00926A38" w:rsidRDefault="00926A38" w:rsidP="00926A38">
      <w:pPr>
        <w:pStyle w:val="a5"/>
        <w:rPr>
          <w:sz w:val="28"/>
          <w:szCs w:val="28"/>
        </w:rPr>
      </w:pPr>
      <w:r w:rsidRPr="00926A38">
        <w:rPr>
          <w:spacing w:val="80"/>
          <w:kern w:val="1"/>
          <w:sz w:val="44"/>
          <w:szCs w:val="44"/>
        </w:rPr>
        <w:t>ЗАКОН</w:t>
      </w:r>
    </w:p>
    <w:p w:rsidR="00926A38" w:rsidRDefault="00926A38" w:rsidP="00926A38">
      <w:pPr>
        <w:pStyle w:val="a5"/>
        <w:rPr>
          <w:sz w:val="28"/>
          <w:szCs w:val="28"/>
        </w:rPr>
      </w:pPr>
    </w:p>
    <w:p w:rsidR="00926A38" w:rsidRDefault="00926A38" w:rsidP="00926A38">
      <w:pPr>
        <w:pStyle w:val="a5"/>
        <w:rPr>
          <w:sz w:val="28"/>
          <w:szCs w:val="28"/>
        </w:rPr>
      </w:pPr>
    </w:p>
    <w:p w:rsidR="00BE3058" w:rsidRDefault="00BB7239" w:rsidP="00651940">
      <w:pPr>
        <w:pStyle w:val="a5"/>
        <w:spacing w:line="240" w:lineRule="auto"/>
        <w:rPr>
          <w:sz w:val="28"/>
          <w:szCs w:val="28"/>
        </w:rPr>
      </w:pPr>
      <w:r w:rsidRPr="000E1F3A">
        <w:rPr>
          <w:sz w:val="28"/>
          <w:szCs w:val="28"/>
        </w:rPr>
        <w:t xml:space="preserve">О ВНЕСЕНИИ ИЗМЕНЕНИЙ В </w:t>
      </w:r>
      <w:r w:rsidR="00C53846">
        <w:rPr>
          <w:sz w:val="28"/>
          <w:szCs w:val="28"/>
        </w:rPr>
        <w:t>ЗАКОН</w:t>
      </w:r>
      <w:r w:rsidR="00C53846">
        <w:rPr>
          <w:sz w:val="28"/>
          <w:szCs w:val="28"/>
        </w:rPr>
        <w:br/>
      </w:r>
      <w:r w:rsidRPr="000E1F3A">
        <w:rPr>
          <w:sz w:val="28"/>
          <w:szCs w:val="28"/>
        </w:rPr>
        <w:t xml:space="preserve">ДОНЕЦКОЙ НАРОДНОЙ РЕСПУБЛИКИ </w:t>
      </w:r>
      <w:r w:rsidR="00741967">
        <w:rPr>
          <w:sz w:val="28"/>
          <w:szCs w:val="28"/>
        </w:rPr>
        <w:br/>
        <w:t>ОТ 18 ЯНВАРЯ 2016 Г. № 99-</w:t>
      </w:r>
      <w:r w:rsidR="00741967">
        <w:rPr>
          <w:sz w:val="28"/>
          <w:szCs w:val="28"/>
          <w:lang w:val="en-US"/>
        </w:rPr>
        <w:t>I</w:t>
      </w:r>
      <w:r w:rsidR="00741967">
        <w:rPr>
          <w:sz w:val="28"/>
          <w:szCs w:val="28"/>
        </w:rPr>
        <w:t>НС</w:t>
      </w:r>
      <w:r w:rsidR="00741967" w:rsidRPr="000E1F3A">
        <w:rPr>
          <w:sz w:val="28"/>
          <w:szCs w:val="28"/>
        </w:rPr>
        <w:br/>
      </w:r>
      <w:r w:rsidRPr="000E1F3A">
        <w:rPr>
          <w:sz w:val="28"/>
          <w:szCs w:val="28"/>
        </w:rPr>
        <w:t>«О НАЛОГОВОЙ СИСТЕМЕ»</w:t>
      </w:r>
    </w:p>
    <w:p w:rsidR="00926A38" w:rsidRDefault="00926A38" w:rsidP="00926A38">
      <w:pPr>
        <w:pStyle w:val="a5"/>
        <w:rPr>
          <w:sz w:val="28"/>
          <w:szCs w:val="28"/>
        </w:rPr>
      </w:pPr>
    </w:p>
    <w:p w:rsidR="00926A38" w:rsidRDefault="00926A38" w:rsidP="00926A38">
      <w:pPr>
        <w:pStyle w:val="a5"/>
        <w:rPr>
          <w:sz w:val="28"/>
          <w:szCs w:val="28"/>
        </w:rPr>
      </w:pPr>
    </w:p>
    <w:p w:rsidR="00926A38" w:rsidRPr="00926A38" w:rsidRDefault="00926A38" w:rsidP="00926A38">
      <w:pPr>
        <w:spacing w:after="0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proofErr w:type="gramStart"/>
      <w:r w:rsidRPr="00926A38">
        <w:rPr>
          <w:rFonts w:ascii="Times New Roman" w:hAnsi="Times New Roman"/>
          <w:b/>
          <w:color w:val="2D2D2D"/>
          <w:spacing w:val="2"/>
          <w:sz w:val="28"/>
          <w:szCs w:val="28"/>
        </w:rPr>
        <w:t>Принят</w:t>
      </w:r>
      <w:proofErr w:type="gramEnd"/>
      <w:r w:rsidRPr="00926A38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Постановлением Народного Совета 27 февраля 2017 года</w:t>
      </w:r>
    </w:p>
    <w:p w:rsidR="00926A38" w:rsidRDefault="00926A38" w:rsidP="00926A38">
      <w:pPr>
        <w:pStyle w:val="a5"/>
        <w:rPr>
          <w:sz w:val="28"/>
          <w:szCs w:val="28"/>
        </w:rPr>
      </w:pPr>
    </w:p>
    <w:p w:rsidR="00926A38" w:rsidRPr="000E1F3A" w:rsidRDefault="00926A38" w:rsidP="00926A38">
      <w:pPr>
        <w:pStyle w:val="a5"/>
        <w:rPr>
          <w:sz w:val="28"/>
          <w:szCs w:val="28"/>
        </w:rPr>
      </w:pPr>
    </w:p>
    <w:p w:rsidR="00BE3058" w:rsidRPr="00846B5D" w:rsidRDefault="009E4F92" w:rsidP="000E1F3A">
      <w:pPr>
        <w:pStyle w:val="3"/>
        <w:spacing w:after="360"/>
      </w:pPr>
      <w:r w:rsidRPr="00846B5D">
        <w:t>Статья 1</w:t>
      </w:r>
      <w:r w:rsidR="00BE3058" w:rsidRPr="00846B5D">
        <w:t xml:space="preserve"> </w:t>
      </w:r>
    </w:p>
    <w:p w:rsidR="00C53846" w:rsidRPr="00C53846" w:rsidRDefault="00C53846" w:rsidP="00C5384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C53846">
        <w:rPr>
          <w:rFonts w:ascii="Times New Roman" w:hAnsi="Times New Roman"/>
          <w:sz w:val="28"/>
        </w:rPr>
        <w:t>Дополнить часть 15.5 статьи 15 Закона абзацами следующего содержания:</w:t>
      </w:r>
    </w:p>
    <w:p w:rsidR="00C53846" w:rsidRPr="00C53846" w:rsidRDefault="00C53846" w:rsidP="00926A38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C53846">
        <w:rPr>
          <w:rFonts w:ascii="Times New Roman" w:hAnsi="Times New Roman"/>
          <w:sz w:val="28"/>
        </w:rPr>
        <w:t xml:space="preserve">«В целях осуществления деятельности на территории Донецкой Народной Республики юридическое лицо – нерезидент, физическое лицо-предприниматель – нерезидент, обязаны заключить соответствующий договор </w:t>
      </w:r>
      <w:r w:rsidRPr="00C53846">
        <w:rPr>
          <w:rFonts w:ascii="Times New Roman" w:hAnsi="Times New Roman"/>
          <w:sz w:val="28"/>
        </w:rPr>
        <w:br/>
        <w:t>с налоговым агентом в месячный срок с момента начала осуществления деятельности на территории Донецкой Народной Республики.</w:t>
      </w:r>
    </w:p>
    <w:p w:rsidR="00C53846" w:rsidRPr="00C53846" w:rsidRDefault="00C53846" w:rsidP="00C53846">
      <w:pPr>
        <w:spacing w:after="360"/>
        <w:ind w:firstLine="709"/>
        <w:jc w:val="both"/>
        <w:rPr>
          <w:rFonts w:ascii="Times New Roman" w:hAnsi="Times New Roman"/>
          <w:sz w:val="28"/>
        </w:rPr>
      </w:pPr>
      <w:r w:rsidRPr="00C53846">
        <w:rPr>
          <w:rFonts w:ascii="Times New Roman" w:hAnsi="Times New Roman"/>
          <w:sz w:val="28"/>
        </w:rPr>
        <w:t xml:space="preserve">В случае невыполнения вышеуказанного требования к юридическому лицу – нерезиденту, физическому лицу-предпринимателю – нерезиденту применяются положения Постановления Совета Министров Донецкой Народной Республики от 26 сентября </w:t>
      </w:r>
      <w:smartTag w:uri="urn:schemas-microsoft-com:office:smarttags" w:element="metricconverter">
        <w:smartTagPr>
          <w:attr w:name="ProductID" w:val="2014 г"/>
        </w:smartTagPr>
        <w:r w:rsidRPr="00C53846">
          <w:rPr>
            <w:rFonts w:ascii="Times New Roman" w:hAnsi="Times New Roman"/>
            <w:sz w:val="28"/>
          </w:rPr>
          <w:t>2014 г</w:t>
        </w:r>
      </w:smartTag>
      <w:r w:rsidRPr="00C53846">
        <w:rPr>
          <w:rFonts w:ascii="Times New Roman" w:hAnsi="Times New Roman"/>
          <w:sz w:val="28"/>
        </w:rPr>
        <w:t>. № 35-8 «О порядке введения временных администраций на предприятиях и учреждениях»</w:t>
      </w:r>
      <w:proofErr w:type="gramStart"/>
      <w:r w:rsidRPr="00C53846">
        <w:rPr>
          <w:rFonts w:ascii="Times New Roman" w:hAnsi="Times New Roman"/>
          <w:sz w:val="28"/>
        </w:rPr>
        <w:t>.»</w:t>
      </w:r>
      <w:proofErr w:type="gramEnd"/>
      <w:r w:rsidRPr="00C53846">
        <w:rPr>
          <w:rFonts w:ascii="Times New Roman" w:hAnsi="Times New Roman"/>
          <w:sz w:val="28"/>
        </w:rPr>
        <w:t>.</w:t>
      </w:r>
    </w:p>
    <w:p w:rsidR="00BE3058" w:rsidRPr="001A2E1C" w:rsidRDefault="001A2E1C" w:rsidP="000E1F3A">
      <w:pPr>
        <w:spacing w:after="360"/>
        <w:ind w:firstLine="709"/>
        <w:jc w:val="both"/>
        <w:rPr>
          <w:rFonts w:ascii="Times New Roman" w:hAnsi="Times New Roman"/>
          <w:b/>
          <w:sz w:val="28"/>
        </w:rPr>
      </w:pPr>
      <w:r w:rsidRPr="001A2E1C">
        <w:rPr>
          <w:rFonts w:ascii="Times New Roman" w:hAnsi="Times New Roman"/>
          <w:b/>
          <w:sz w:val="28"/>
        </w:rPr>
        <w:t>Статья 2</w:t>
      </w:r>
    </w:p>
    <w:p w:rsidR="000E1F3A" w:rsidRDefault="00DE2A94" w:rsidP="000E1F3A">
      <w:pPr>
        <w:pStyle w:val="a7"/>
      </w:pPr>
      <w:r w:rsidRPr="00DE2A94">
        <w:t xml:space="preserve">Установить, что юридические лица-нерезиденты и физические лица-предприниматели – нерезиденты, осуществляющие свою деятельность </w:t>
      </w:r>
      <w:r w:rsidRPr="00DE2A94">
        <w:br/>
        <w:t xml:space="preserve">на территории Донецкой Народной Республики на момент вступления в силу </w:t>
      </w:r>
      <w:r w:rsidRPr="00DE2A94">
        <w:lastRenderedPageBreak/>
        <w:t>настоящего закона, обязаны заключить договоры с налоговыми агентами, предусмотренные частью 15.5 статьи 15 Закона</w:t>
      </w:r>
      <w:r>
        <w:t>,</w:t>
      </w:r>
      <w:r w:rsidRPr="00DE2A94">
        <w:t xml:space="preserve"> в срок до 1 марта 2017 года.</w:t>
      </w:r>
    </w:p>
    <w:p w:rsidR="00DE2A94" w:rsidRPr="00DE2A94" w:rsidRDefault="00DE2A94" w:rsidP="00DE2A94">
      <w:pPr>
        <w:pStyle w:val="a7"/>
        <w:rPr>
          <w:b/>
        </w:rPr>
      </w:pPr>
      <w:r w:rsidRPr="00DE2A94">
        <w:rPr>
          <w:b/>
        </w:rPr>
        <w:t>Статья 3</w:t>
      </w:r>
    </w:p>
    <w:p w:rsidR="00DE2A94" w:rsidRPr="00DE2A94" w:rsidRDefault="00DE2A94" w:rsidP="00926A38">
      <w:pPr>
        <w:pStyle w:val="a7"/>
        <w:spacing w:after="0"/>
      </w:pPr>
      <w:r>
        <w:t>Настоящий З</w:t>
      </w:r>
      <w:r w:rsidRPr="00DE2A94">
        <w:t>акон вступает в силу с момента официального опубликования.</w:t>
      </w:r>
    </w:p>
    <w:p w:rsidR="000E1F3A" w:rsidRDefault="000E1F3A" w:rsidP="00926A38">
      <w:pPr>
        <w:pStyle w:val="a7"/>
        <w:spacing w:after="0"/>
      </w:pPr>
    </w:p>
    <w:p w:rsidR="00926A38" w:rsidRDefault="00926A38" w:rsidP="00926A38">
      <w:pPr>
        <w:pStyle w:val="a7"/>
        <w:spacing w:after="0"/>
      </w:pPr>
    </w:p>
    <w:p w:rsidR="00926A38" w:rsidRDefault="00926A38" w:rsidP="00926A38">
      <w:pPr>
        <w:pStyle w:val="a7"/>
        <w:spacing w:after="0"/>
      </w:pPr>
    </w:p>
    <w:p w:rsidR="00926A38" w:rsidRDefault="00926A38" w:rsidP="00926A38">
      <w:pPr>
        <w:pStyle w:val="a7"/>
        <w:spacing w:after="0"/>
      </w:pPr>
    </w:p>
    <w:p w:rsidR="00926A38" w:rsidRPr="00926A38" w:rsidRDefault="00926A38" w:rsidP="00926A3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926A38">
        <w:rPr>
          <w:rFonts w:ascii="Times New Roman" w:hAnsi="Times New Roman"/>
          <w:sz w:val="28"/>
          <w:szCs w:val="28"/>
        </w:rPr>
        <w:t xml:space="preserve">Глава </w:t>
      </w:r>
    </w:p>
    <w:p w:rsidR="00926A38" w:rsidRPr="00926A38" w:rsidRDefault="00926A38" w:rsidP="00926A38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926A38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926A38">
        <w:rPr>
          <w:rFonts w:ascii="Times New Roman" w:hAnsi="Times New Roman"/>
          <w:sz w:val="28"/>
          <w:szCs w:val="28"/>
        </w:rPr>
        <w:tab/>
      </w:r>
      <w:r w:rsidRPr="00926A38">
        <w:rPr>
          <w:rFonts w:ascii="Times New Roman" w:hAnsi="Times New Roman"/>
          <w:sz w:val="28"/>
          <w:szCs w:val="28"/>
        </w:rPr>
        <w:tab/>
      </w:r>
      <w:r w:rsidRPr="00926A38">
        <w:rPr>
          <w:rFonts w:ascii="Times New Roman" w:hAnsi="Times New Roman"/>
          <w:sz w:val="28"/>
          <w:szCs w:val="28"/>
        </w:rPr>
        <w:tab/>
      </w:r>
      <w:r w:rsidRPr="00926A38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926A38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926A38" w:rsidRPr="00926A38" w:rsidRDefault="00926A38" w:rsidP="00926A38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926A38">
        <w:rPr>
          <w:rFonts w:ascii="Times New Roman" w:hAnsi="Times New Roman"/>
          <w:sz w:val="28"/>
          <w:szCs w:val="28"/>
        </w:rPr>
        <w:t>г. Донецк</w:t>
      </w:r>
    </w:p>
    <w:p w:rsidR="00926A38" w:rsidRPr="00926A38" w:rsidRDefault="0016769C" w:rsidP="00926A38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февраля</w:t>
      </w:r>
      <w:r w:rsidR="00926A38" w:rsidRPr="00926A38">
        <w:rPr>
          <w:rFonts w:ascii="Times New Roman" w:hAnsi="Times New Roman"/>
          <w:sz w:val="28"/>
          <w:szCs w:val="28"/>
        </w:rPr>
        <w:t xml:space="preserve"> 2017 года</w:t>
      </w:r>
    </w:p>
    <w:p w:rsidR="00926A38" w:rsidRPr="00926A38" w:rsidRDefault="00926A38" w:rsidP="00926A38">
      <w:pPr>
        <w:spacing w:after="120"/>
        <w:rPr>
          <w:rFonts w:ascii="Times New Roman" w:hAnsi="Times New Roman"/>
          <w:sz w:val="28"/>
          <w:szCs w:val="28"/>
        </w:rPr>
      </w:pPr>
      <w:r w:rsidRPr="00926A38">
        <w:rPr>
          <w:rFonts w:ascii="Times New Roman" w:hAnsi="Times New Roman"/>
          <w:sz w:val="28"/>
          <w:szCs w:val="28"/>
        </w:rPr>
        <w:t xml:space="preserve">№ </w:t>
      </w:r>
      <w:r w:rsidR="0016769C">
        <w:rPr>
          <w:rFonts w:ascii="Times New Roman" w:hAnsi="Times New Roman"/>
          <w:sz w:val="28"/>
          <w:szCs w:val="28"/>
        </w:rPr>
        <w:t>15</w:t>
      </w:r>
      <w:r w:rsidR="00C73D14">
        <w:rPr>
          <w:rFonts w:ascii="Times New Roman" w:hAnsi="Times New Roman"/>
          <w:sz w:val="28"/>
          <w:szCs w:val="28"/>
        </w:rPr>
        <w:t>5</w:t>
      </w:r>
      <w:r w:rsidR="0016769C">
        <w:rPr>
          <w:rFonts w:ascii="Times New Roman" w:hAnsi="Times New Roman"/>
          <w:sz w:val="28"/>
          <w:szCs w:val="28"/>
        </w:rPr>
        <w:t>-IНС</w:t>
      </w:r>
    </w:p>
    <w:p w:rsidR="000E1F3A" w:rsidRDefault="00285D3E" w:rsidP="00926A38">
      <w:pPr>
        <w:pStyle w:val="a7"/>
        <w:spacing w:after="120"/>
        <w:ind w:firstLine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479234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-nalogovoj-sisteme-3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nalogovoj-sisteme-3%2F&amp;2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E1F3A" w:rsidSect="00926A3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44" w:rsidRDefault="007D3744" w:rsidP="00926A38">
      <w:pPr>
        <w:spacing w:after="0" w:line="240" w:lineRule="auto"/>
      </w:pPr>
      <w:r>
        <w:separator/>
      </w:r>
    </w:p>
  </w:endnote>
  <w:endnote w:type="continuationSeparator" w:id="0">
    <w:p w:rsidR="007D3744" w:rsidRDefault="007D3744" w:rsidP="0092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44" w:rsidRDefault="007D3744" w:rsidP="00926A38">
      <w:pPr>
        <w:spacing w:after="0" w:line="240" w:lineRule="auto"/>
      </w:pPr>
      <w:r>
        <w:separator/>
      </w:r>
    </w:p>
  </w:footnote>
  <w:footnote w:type="continuationSeparator" w:id="0">
    <w:p w:rsidR="007D3744" w:rsidRDefault="007D3744" w:rsidP="0092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9384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26A38" w:rsidRPr="00926A38" w:rsidRDefault="00926A38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926A38">
          <w:rPr>
            <w:rFonts w:ascii="Times New Roman" w:hAnsi="Times New Roman"/>
            <w:sz w:val="24"/>
            <w:szCs w:val="24"/>
          </w:rPr>
          <w:fldChar w:fldCharType="begin"/>
        </w:r>
        <w:r w:rsidRPr="00926A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26A38">
          <w:rPr>
            <w:rFonts w:ascii="Times New Roman" w:hAnsi="Times New Roman"/>
            <w:sz w:val="24"/>
            <w:szCs w:val="24"/>
          </w:rPr>
          <w:fldChar w:fldCharType="separate"/>
        </w:r>
        <w:r w:rsidR="00285D3E">
          <w:rPr>
            <w:rFonts w:ascii="Times New Roman" w:hAnsi="Times New Roman"/>
            <w:noProof/>
            <w:sz w:val="24"/>
            <w:szCs w:val="24"/>
          </w:rPr>
          <w:t>2</w:t>
        </w:r>
        <w:r w:rsidRPr="00926A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26A38" w:rsidRDefault="00926A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0BC"/>
    <w:multiLevelType w:val="hybridMultilevel"/>
    <w:tmpl w:val="8AF4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87E98"/>
    <w:multiLevelType w:val="hybridMultilevel"/>
    <w:tmpl w:val="13E2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120254"/>
    <w:multiLevelType w:val="hybridMultilevel"/>
    <w:tmpl w:val="FC806E2A"/>
    <w:lvl w:ilvl="0" w:tplc="C00AEB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4"/>
    <w:rsid w:val="00080392"/>
    <w:rsid w:val="000E1F3A"/>
    <w:rsid w:val="0011055A"/>
    <w:rsid w:val="0016769C"/>
    <w:rsid w:val="001A2E1C"/>
    <w:rsid w:val="001C31AA"/>
    <w:rsid w:val="00285D3E"/>
    <w:rsid w:val="002F687A"/>
    <w:rsid w:val="00316652"/>
    <w:rsid w:val="00340951"/>
    <w:rsid w:val="003A63A1"/>
    <w:rsid w:val="003C522C"/>
    <w:rsid w:val="00406B8B"/>
    <w:rsid w:val="00424B83"/>
    <w:rsid w:val="004509AF"/>
    <w:rsid w:val="00461773"/>
    <w:rsid w:val="00462A0C"/>
    <w:rsid w:val="00474254"/>
    <w:rsid w:val="00483B41"/>
    <w:rsid w:val="004A5E78"/>
    <w:rsid w:val="00501CBD"/>
    <w:rsid w:val="00511910"/>
    <w:rsid w:val="00523A81"/>
    <w:rsid w:val="005254E2"/>
    <w:rsid w:val="00543EA9"/>
    <w:rsid w:val="00591F07"/>
    <w:rsid w:val="00651940"/>
    <w:rsid w:val="00703933"/>
    <w:rsid w:val="00741967"/>
    <w:rsid w:val="007D3744"/>
    <w:rsid w:val="00804E49"/>
    <w:rsid w:val="008176D6"/>
    <w:rsid w:val="00846B5D"/>
    <w:rsid w:val="008C5309"/>
    <w:rsid w:val="00906FCB"/>
    <w:rsid w:val="00926A38"/>
    <w:rsid w:val="00937F67"/>
    <w:rsid w:val="0097032D"/>
    <w:rsid w:val="009E4F92"/>
    <w:rsid w:val="00A138FE"/>
    <w:rsid w:val="00A55F7E"/>
    <w:rsid w:val="00A84AD8"/>
    <w:rsid w:val="00AE785F"/>
    <w:rsid w:val="00B449A5"/>
    <w:rsid w:val="00BB7239"/>
    <w:rsid w:val="00BC1A73"/>
    <w:rsid w:val="00BE3058"/>
    <w:rsid w:val="00C03D8A"/>
    <w:rsid w:val="00C076FB"/>
    <w:rsid w:val="00C459EA"/>
    <w:rsid w:val="00C52BF7"/>
    <w:rsid w:val="00C537E5"/>
    <w:rsid w:val="00C53846"/>
    <w:rsid w:val="00C643B1"/>
    <w:rsid w:val="00C73D14"/>
    <w:rsid w:val="00CA1277"/>
    <w:rsid w:val="00CA5A7B"/>
    <w:rsid w:val="00CD6AF7"/>
    <w:rsid w:val="00D76202"/>
    <w:rsid w:val="00D93652"/>
    <w:rsid w:val="00DE2A94"/>
    <w:rsid w:val="00EB7BBE"/>
    <w:rsid w:val="00EC4E23"/>
    <w:rsid w:val="00F06D75"/>
    <w:rsid w:val="00FC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9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B7239"/>
    <w:pPr>
      <w:keepNext/>
      <w:spacing w:after="0"/>
      <w:jc w:val="center"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BB7239"/>
    <w:pPr>
      <w:keepNext/>
      <w:spacing w:after="0"/>
      <w:jc w:val="center"/>
      <w:outlineLvl w:val="1"/>
    </w:pPr>
    <w:rPr>
      <w:rFonts w:ascii="Times New Roman" w:hAnsi="Times New Roman"/>
      <w:b/>
      <w:spacing w:val="60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locked/>
    <w:rsid w:val="000E1F3A"/>
    <w:pPr>
      <w:keepNext/>
      <w:spacing w:after="240"/>
      <w:ind w:firstLine="709"/>
      <w:jc w:val="both"/>
      <w:outlineLvl w:val="2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F67"/>
    <w:pPr>
      <w:ind w:left="720"/>
      <w:contextualSpacing/>
    </w:pPr>
  </w:style>
  <w:style w:type="character" w:styleId="a4">
    <w:name w:val="Strong"/>
    <w:basedOn w:val="a0"/>
    <w:uiPriority w:val="99"/>
    <w:qFormat/>
    <w:rsid w:val="00461773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BB7239"/>
    <w:rPr>
      <w:rFonts w:ascii="Times New Roman" w:hAnsi="Times New Roman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BB7239"/>
    <w:rPr>
      <w:rFonts w:ascii="Times New Roman" w:hAnsi="Times New Roman"/>
      <w:b/>
      <w:spacing w:val="60"/>
      <w:sz w:val="40"/>
      <w:szCs w:val="40"/>
      <w:lang w:eastAsia="en-US"/>
    </w:rPr>
  </w:style>
  <w:style w:type="paragraph" w:styleId="a5">
    <w:name w:val="Body Text"/>
    <w:basedOn w:val="a"/>
    <w:link w:val="a6"/>
    <w:uiPriority w:val="99"/>
    <w:unhideWhenUsed/>
    <w:rsid w:val="00BB7239"/>
    <w:pPr>
      <w:spacing w:after="0"/>
      <w:jc w:val="center"/>
    </w:pPr>
    <w:rPr>
      <w:rFonts w:ascii="Times New Roman" w:hAnsi="Times New Roman"/>
      <w:b/>
      <w:sz w:val="32"/>
      <w:szCs w:val="32"/>
    </w:rPr>
  </w:style>
  <w:style w:type="character" w:customStyle="1" w:styleId="a6">
    <w:name w:val="Основной текст Знак"/>
    <w:basedOn w:val="a0"/>
    <w:link w:val="a5"/>
    <w:rsid w:val="00BB7239"/>
    <w:rPr>
      <w:rFonts w:ascii="Times New Roman" w:hAnsi="Times New Roman"/>
      <w:b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0E1F3A"/>
    <w:rPr>
      <w:rFonts w:ascii="Times New Roman" w:hAnsi="Times New Roman"/>
      <w:b/>
      <w:sz w:val="28"/>
      <w:lang w:eastAsia="en-US"/>
    </w:rPr>
  </w:style>
  <w:style w:type="paragraph" w:styleId="a7">
    <w:name w:val="Body Text Indent"/>
    <w:basedOn w:val="a"/>
    <w:link w:val="a8"/>
    <w:uiPriority w:val="99"/>
    <w:unhideWhenUsed/>
    <w:rsid w:val="000E1F3A"/>
    <w:pPr>
      <w:spacing w:after="360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0E1F3A"/>
    <w:rPr>
      <w:rFonts w:ascii="Times New Roman" w:hAnsi="Times New Roman"/>
      <w:sz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3652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92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6A38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92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6A3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9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B7239"/>
    <w:pPr>
      <w:keepNext/>
      <w:spacing w:after="0"/>
      <w:jc w:val="center"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BB7239"/>
    <w:pPr>
      <w:keepNext/>
      <w:spacing w:after="0"/>
      <w:jc w:val="center"/>
      <w:outlineLvl w:val="1"/>
    </w:pPr>
    <w:rPr>
      <w:rFonts w:ascii="Times New Roman" w:hAnsi="Times New Roman"/>
      <w:b/>
      <w:spacing w:val="60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locked/>
    <w:rsid w:val="000E1F3A"/>
    <w:pPr>
      <w:keepNext/>
      <w:spacing w:after="240"/>
      <w:ind w:firstLine="709"/>
      <w:jc w:val="both"/>
      <w:outlineLvl w:val="2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F67"/>
    <w:pPr>
      <w:ind w:left="720"/>
      <w:contextualSpacing/>
    </w:pPr>
  </w:style>
  <w:style w:type="character" w:styleId="a4">
    <w:name w:val="Strong"/>
    <w:basedOn w:val="a0"/>
    <w:uiPriority w:val="99"/>
    <w:qFormat/>
    <w:rsid w:val="00461773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BB7239"/>
    <w:rPr>
      <w:rFonts w:ascii="Times New Roman" w:hAnsi="Times New Roman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BB7239"/>
    <w:rPr>
      <w:rFonts w:ascii="Times New Roman" w:hAnsi="Times New Roman"/>
      <w:b/>
      <w:spacing w:val="60"/>
      <w:sz w:val="40"/>
      <w:szCs w:val="40"/>
      <w:lang w:eastAsia="en-US"/>
    </w:rPr>
  </w:style>
  <w:style w:type="paragraph" w:styleId="a5">
    <w:name w:val="Body Text"/>
    <w:basedOn w:val="a"/>
    <w:link w:val="a6"/>
    <w:uiPriority w:val="99"/>
    <w:unhideWhenUsed/>
    <w:rsid w:val="00BB7239"/>
    <w:pPr>
      <w:spacing w:after="0"/>
      <w:jc w:val="center"/>
    </w:pPr>
    <w:rPr>
      <w:rFonts w:ascii="Times New Roman" w:hAnsi="Times New Roman"/>
      <w:b/>
      <w:sz w:val="32"/>
      <w:szCs w:val="32"/>
    </w:rPr>
  </w:style>
  <w:style w:type="character" w:customStyle="1" w:styleId="a6">
    <w:name w:val="Основной текст Знак"/>
    <w:basedOn w:val="a0"/>
    <w:link w:val="a5"/>
    <w:rsid w:val="00BB7239"/>
    <w:rPr>
      <w:rFonts w:ascii="Times New Roman" w:hAnsi="Times New Roman"/>
      <w:b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0E1F3A"/>
    <w:rPr>
      <w:rFonts w:ascii="Times New Roman" w:hAnsi="Times New Roman"/>
      <w:b/>
      <w:sz w:val="28"/>
      <w:lang w:eastAsia="en-US"/>
    </w:rPr>
  </w:style>
  <w:style w:type="paragraph" w:styleId="a7">
    <w:name w:val="Body Text Indent"/>
    <w:basedOn w:val="a"/>
    <w:link w:val="a8"/>
    <w:uiPriority w:val="99"/>
    <w:unhideWhenUsed/>
    <w:rsid w:val="000E1F3A"/>
    <w:pPr>
      <w:spacing w:after="360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0E1F3A"/>
    <w:rPr>
      <w:rFonts w:ascii="Times New Roman" w:hAnsi="Times New Roman"/>
      <w:sz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3652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92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6A38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92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6A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</cp:revision>
  <cp:lastPrinted>2017-02-27T11:12:00Z</cp:lastPrinted>
  <dcterms:created xsi:type="dcterms:W3CDTF">2017-02-27T17:05:00Z</dcterms:created>
  <dcterms:modified xsi:type="dcterms:W3CDTF">2017-02-28T08:20:00Z</dcterms:modified>
</cp:coreProperties>
</file>