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05" w:rsidRDefault="00294605" w:rsidP="00294605">
      <w:pPr>
        <w:tabs>
          <w:tab w:val="left" w:pos="4111"/>
        </w:tabs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281A24" wp14:editId="507FB869">
            <wp:extent cx="82804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05" w:rsidRPr="00F1510A" w:rsidRDefault="00294605" w:rsidP="00294605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F1510A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294605" w:rsidRDefault="00294605" w:rsidP="00294605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F592D">
        <w:rPr>
          <w:b/>
          <w:spacing w:val="80"/>
          <w:kern w:val="2"/>
          <w:sz w:val="44"/>
          <w:szCs w:val="44"/>
        </w:rPr>
        <w:t>ЗАКОН</w:t>
      </w:r>
      <w:r w:rsidRPr="00EB4B70">
        <w:rPr>
          <w:b/>
          <w:bCs/>
          <w:sz w:val="28"/>
          <w:szCs w:val="28"/>
        </w:rPr>
        <w:t xml:space="preserve"> </w:t>
      </w:r>
    </w:p>
    <w:p w:rsidR="00294605" w:rsidRDefault="00294605" w:rsidP="00294605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4605" w:rsidRDefault="00294605" w:rsidP="00294605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C4662" w:rsidRPr="00EB4B70" w:rsidRDefault="005C4662" w:rsidP="00294605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B4B70">
        <w:rPr>
          <w:b/>
          <w:bCs/>
          <w:sz w:val="28"/>
          <w:szCs w:val="28"/>
        </w:rPr>
        <w:t xml:space="preserve">О ВНЕСЕНИИ ИЗМЕНЕНИЙ </w:t>
      </w:r>
      <w:r w:rsidR="00A07518" w:rsidRPr="00EB4B70">
        <w:rPr>
          <w:b/>
          <w:sz w:val="28"/>
          <w:szCs w:val="28"/>
        </w:rPr>
        <w:t>В СТАТЬИ 20-1</w:t>
      </w:r>
      <w:proofErr w:type="gramStart"/>
      <w:r w:rsidR="00A07518" w:rsidRPr="00EB4B70">
        <w:rPr>
          <w:b/>
          <w:sz w:val="28"/>
          <w:szCs w:val="28"/>
        </w:rPr>
        <w:t xml:space="preserve"> И</w:t>
      </w:r>
      <w:proofErr w:type="gramEnd"/>
      <w:r w:rsidR="00A07518" w:rsidRPr="00EB4B70">
        <w:rPr>
          <w:b/>
          <w:sz w:val="28"/>
          <w:szCs w:val="28"/>
        </w:rPr>
        <w:t xml:space="preserve"> 26-1 ЗАКОНА</w:t>
      </w:r>
      <w:r w:rsidR="00A07518" w:rsidRPr="00EB4B70">
        <w:rPr>
          <w:b/>
          <w:bCs/>
          <w:sz w:val="28"/>
          <w:szCs w:val="28"/>
        </w:rPr>
        <w:br/>
      </w:r>
      <w:r w:rsidRPr="00EB4B70">
        <w:rPr>
          <w:b/>
          <w:bCs/>
          <w:sz w:val="28"/>
          <w:szCs w:val="28"/>
        </w:rPr>
        <w:t>ДОНЕЦКОЙ НАРОДНОЙ РЕСПУБЛИКИ</w:t>
      </w:r>
    </w:p>
    <w:p w:rsidR="005C4662" w:rsidRDefault="005C4662" w:rsidP="0029460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B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4B70">
        <w:rPr>
          <w:rFonts w:ascii="Times New Roman" w:hAnsi="Times New Roman" w:cs="Times New Roman"/>
          <w:b/>
          <w:sz w:val="28"/>
          <w:szCs w:val="28"/>
        </w:rPr>
        <w:t>ОБ ОТПУСКАХ</w:t>
      </w:r>
      <w:r w:rsidRPr="00EB4B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94605" w:rsidRDefault="00294605" w:rsidP="0029460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605" w:rsidRDefault="00294605" w:rsidP="0029460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605" w:rsidRDefault="00294605" w:rsidP="00294605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CB6E7C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CB6E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9 февраля 2018 года</w:t>
      </w:r>
    </w:p>
    <w:p w:rsidR="00294605" w:rsidRDefault="00294605" w:rsidP="00294605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94605" w:rsidRPr="005C4662" w:rsidRDefault="00294605" w:rsidP="0029460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662" w:rsidRPr="00844CBD" w:rsidRDefault="005C4662" w:rsidP="00931D1C">
      <w:pPr>
        <w:tabs>
          <w:tab w:val="left" w:pos="1134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CBD">
        <w:rPr>
          <w:rFonts w:ascii="Times New Roman" w:hAnsi="Times New Roman" w:cs="Times New Roman"/>
          <w:b/>
          <w:sz w:val="28"/>
          <w:szCs w:val="28"/>
        </w:rPr>
        <w:t>Статья 1</w:t>
      </w:r>
    </w:p>
    <w:p w:rsidR="00844CBD" w:rsidRPr="00A07518" w:rsidRDefault="00A07518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51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B8768D">
          <w:rPr>
            <w:rStyle w:val="ac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от 6 марта 2015 года </w:t>
        </w:r>
        <w:r w:rsidR="00931D1C" w:rsidRPr="00B8768D">
          <w:rPr>
            <w:rStyle w:val="ac"/>
            <w:rFonts w:ascii="Times New Roman" w:hAnsi="Times New Roman" w:cs="Times New Roman"/>
            <w:sz w:val="28"/>
            <w:szCs w:val="28"/>
          </w:rPr>
          <w:br/>
        </w:r>
        <w:r w:rsidRPr="00B8768D">
          <w:rPr>
            <w:rStyle w:val="ac"/>
            <w:rFonts w:ascii="Times New Roman" w:hAnsi="Times New Roman" w:cs="Times New Roman"/>
            <w:sz w:val="28"/>
            <w:szCs w:val="28"/>
          </w:rPr>
          <w:t>№</w:t>
        </w:r>
        <w:r w:rsidR="003C7BC0" w:rsidRPr="00B8768D">
          <w:rPr>
            <w:rStyle w:val="ac"/>
            <w:rFonts w:ascii="Times New Roman" w:hAnsi="Times New Roman" w:cs="Times New Roman"/>
            <w:sz w:val="28"/>
            <w:szCs w:val="28"/>
          </w:rPr>
          <w:t> </w:t>
        </w:r>
        <w:r w:rsidRPr="00B8768D">
          <w:rPr>
            <w:rStyle w:val="ac"/>
            <w:rFonts w:ascii="Times New Roman" w:hAnsi="Times New Roman" w:cs="Times New Roman"/>
            <w:sz w:val="28"/>
            <w:szCs w:val="28"/>
          </w:rPr>
          <w:t>16-IНС «Об отпусках»</w:t>
        </w:r>
      </w:hyperlink>
      <w:r w:rsidRPr="00A07518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17 марта 2015 года) следующие изменения:</w:t>
      </w:r>
    </w:p>
    <w:p w:rsidR="00803407" w:rsidRPr="00931D1C" w:rsidRDefault="00931D1C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803407" w:rsidRPr="00931D1C">
        <w:rPr>
          <w:rFonts w:ascii="Times New Roman" w:hAnsi="Times New Roman" w:cs="Times New Roman"/>
          <w:sz w:val="28"/>
        </w:rPr>
        <w:t>Статью</w:t>
      </w:r>
      <w:r w:rsidR="003C7BC0">
        <w:rPr>
          <w:rFonts w:ascii="Times New Roman" w:hAnsi="Times New Roman" w:cs="Times New Roman"/>
          <w:sz w:val="28"/>
        </w:rPr>
        <w:t xml:space="preserve"> </w:t>
      </w:r>
      <w:r w:rsidR="00803407" w:rsidRPr="00931D1C">
        <w:rPr>
          <w:rFonts w:ascii="Times New Roman" w:hAnsi="Times New Roman" w:cs="Times New Roman"/>
          <w:sz w:val="28"/>
        </w:rPr>
        <w:t>20-1 изложить в новой редакции:</w:t>
      </w:r>
      <w:bookmarkStart w:id="0" w:name="_GoBack"/>
      <w:bookmarkEnd w:id="0"/>
    </w:p>
    <w:p w:rsidR="00803407" w:rsidRPr="00027A2E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t>«Статья</w:t>
      </w:r>
      <w:r w:rsidR="003C7BC0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20</w:t>
      </w:r>
      <w:r w:rsidRPr="00027A2E">
        <w:rPr>
          <w:rFonts w:ascii="Times New Roman" w:hAnsi="Times New Roman" w:cs="Times New Roman"/>
          <w:sz w:val="28"/>
          <w:vertAlign w:val="superscript"/>
        </w:rPr>
        <w:t>1</w:t>
      </w:r>
      <w:r w:rsidRPr="00027A2E">
        <w:rPr>
          <w:rFonts w:ascii="Times New Roman" w:hAnsi="Times New Roman" w:cs="Times New Roman"/>
          <w:sz w:val="28"/>
        </w:rPr>
        <w:t>.</w:t>
      </w:r>
      <w:r w:rsidR="003C7BC0">
        <w:rPr>
          <w:rFonts w:ascii="Times New Roman" w:hAnsi="Times New Roman" w:cs="Times New Roman"/>
          <w:sz w:val="28"/>
        </w:rPr>
        <w:t> </w:t>
      </w:r>
      <w:r w:rsidRPr="003131CA">
        <w:rPr>
          <w:rFonts w:ascii="Times New Roman" w:hAnsi="Times New Roman" w:cs="Times New Roman"/>
          <w:b/>
          <w:sz w:val="28"/>
        </w:rPr>
        <w:t>Дополнительный отпуск работникам, которые имеют детей</w:t>
      </w:r>
    </w:p>
    <w:p w:rsidR="00803407" w:rsidRPr="00027A2E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t>1.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Дополнительный оплачиваемый отпуск продолжительностью 10 календарных дней без учета праздничных и нерабочих дней предоставляется один раз в календарном году по заявлению:</w:t>
      </w:r>
    </w:p>
    <w:p w:rsidR="00803407" w:rsidRPr="00027A2E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t>1)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одному из работающих родителей, имеющему двух или более детей возрастом до 15 лет, или ребенка-инвалида, матери (отцу) ребенка, которые воспитывают ребенка без отца (матери) (в том числе в случае длительного пребывания матери (отца) в учреждениях здравоохранения), одинокому усыновителю, опекуну или попечителю, одному из приемных родителей или родителей-воспитателей;</w:t>
      </w:r>
    </w:p>
    <w:p w:rsidR="00803407" w:rsidRPr="00027A2E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lastRenderedPageBreak/>
        <w:t>2)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 xml:space="preserve">одному из работающих родителей, законных представителей </w:t>
      </w:r>
      <w:r w:rsidR="003C7BC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ребенка-</w:t>
      </w:r>
      <w:r w:rsidRPr="00027A2E">
        <w:rPr>
          <w:rFonts w:ascii="Times New Roman" w:hAnsi="Times New Roman" w:cs="Times New Roman"/>
          <w:sz w:val="28"/>
        </w:rPr>
        <w:t>инвалида с детства 1 группы подгруппы А.</w:t>
      </w:r>
    </w:p>
    <w:p w:rsidR="00803407" w:rsidRPr="00027A2E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t>2.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При наличии нескольких оснований для предоставления такого отпуска его общая продолжительность не может превышать 17 календарных дней.</w:t>
      </w:r>
    </w:p>
    <w:p w:rsidR="00803407" w:rsidRDefault="00803407" w:rsidP="00931D1C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027A2E">
        <w:rPr>
          <w:rFonts w:ascii="Times New Roman" w:hAnsi="Times New Roman" w:cs="Times New Roman"/>
          <w:sz w:val="28"/>
        </w:rPr>
        <w:t>3.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Дополнительный оплачиваемый отпуск лицам, указанным в части 1 настоящей статьи, на части не делится и предоставляется сверх ежегодных отпусков, предусмотренных настоящим Законом, а также сверх ежегодных отпусков установленных другими законами и нормативными правовыми актами, в текущем календарном году</w:t>
      </w:r>
      <w:r>
        <w:rPr>
          <w:rFonts w:ascii="Times New Roman" w:hAnsi="Times New Roman" w:cs="Times New Roman"/>
          <w:sz w:val="28"/>
          <w:lang w:val="uk-UA"/>
        </w:rPr>
        <w:t xml:space="preserve"> в</w:t>
      </w:r>
      <w:r w:rsidRPr="00AC5CE7">
        <w:rPr>
          <w:rFonts w:ascii="Times New Roman" w:hAnsi="Times New Roman" w:cs="Times New Roman"/>
          <w:sz w:val="28"/>
        </w:rPr>
        <w:t xml:space="preserve"> любое удобное для работника время</w:t>
      </w:r>
      <w:r>
        <w:rPr>
          <w:rFonts w:ascii="Times New Roman" w:hAnsi="Times New Roman" w:cs="Times New Roman"/>
          <w:sz w:val="28"/>
        </w:rPr>
        <w:t>,</w:t>
      </w:r>
      <w:r w:rsidRPr="00027A2E">
        <w:rPr>
          <w:rFonts w:ascii="Times New Roman" w:hAnsi="Times New Roman" w:cs="Times New Roman"/>
          <w:sz w:val="28"/>
        </w:rPr>
        <w:t xml:space="preserve"> и может быть перенесен не более чем на один календарный год.</w:t>
      </w:r>
    </w:p>
    <w:p w:rsidR="00803407" w:rsidRDefault="00803407" w:rsidP="00931D1C">
      <w:pPr>
        <w:spacing w:after="3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31D1C">
        <w:rPr>
          <w:rFonts w:ascii="Times New Roman" w:hAnsi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Дополнительный оплачиваемый отпуск лицам, указанным в части 1 настоящей статьи,</w:t>
      </w:r>
      <w:r>
        <w:rPr>
          <w:rFonts w:ascii="Times New Roman" w:hAnsi="Times New Roman"/>
          <w:sz w:val="28"/>
        </w:rPr>
        <w:t xml:space="preserve"> может быть предоставлен до м</w:t>
      </w:r>
      <w:r w:rsidR="00931D1C">
        <w:rPr>
          <w:rFonts w:ascii="Times New Roman" w:hAnsi="Times New Roman"/>
          <w:sz w:val="28"/>
        </w:rPr>
        <w:t>омента утраты права на него.</w:t>
      </w:r>
    </w:p>
    <w:p w:rsidR="00737A4D" w:rsidRDefault="00803407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931D1C">
        <w:rPr>
          <w:rFonts w:ascii="Times New Roman" w:hAnsi="Times New Roman" w:cs="Times New Roman"/>
          <w:sz w:val="28"/>
        </w:rPr>
        <w:t> </w:t>
      </w:r>
      <w:r w:rsidRPr="00027A2E">
        <w:rPr>
          <w:rFonts w:ascii="Times New Roman" w:hAnsi="Times New Roman" w:cs="Times New Roman"/>
          <w:sz w:val="28"/>
        </w:rPr>
        <w:t>Замена дополнительного оплачиваемого отпуска ден</w:t>
      </w:r>
      <w:r>
        <w:rPr>
          <w:rFonts w:ascii="Times New Roman" w:hAnsi="Times New Roman" w:cs="Times New Roman"/>
          <w:sz w:val="28"/>
        </w:rPr>
        <w:t>ежной компенсацией не допускаетс</w:t>
      </w:r>
      <w:r w:rsidRPr="00027A2E">
        <w:rPr>
          <w:rFonts w:ascii="Times New Roman" w:hAnsi="Times New Roman" w:cs="Times New Roman"/>
          <w:sz w:val="28"/>
        </w:rPr>
        <w:t>я.</w:t>
      </w:r>
    </w:p>
    <w:p w:rsidR="00737A4D" w:rsidRDefault="00737A4D" w:rsidP="00931D1C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31D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 увольнении работнику выплачивается компенсация за неиспользованный перенесенный и неиспользованный в текущем календарном году дополнительный оплачиваемый отпуск при наличии на момент увольнения права на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07518" w:rsidRPr="00A07518" w:rsidRDefault="00A07518" w:rsidP="00931D1C">
      <w:pPr>
        <w:pStyle w:val="4"/>
        <w:spacing w:before="0" w:beforeAutospacing="0" w:after="36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A07518">
        <w:rPr>
          <w:b w:val="0"/>
          <w:sz w:val="28"/>
          <w:szCs w:val="28"/>
        </w:rPr>
        <w:t>)</w:t>
      </w:r>
      <w:r w:rsidR="00931D1C">
        <w:rPr>
          <w:b w:val="0"/>
          <w:sz w:val="28"/>
          <w:szCs w:val="28"/>
        </w:rPr>
        <w:t> </w:t>
      </w:r>
      <w:r w:rsidRPr="00A07518">
        <w:rPr>
          <w:b w:val="0"/>
          <w:sz w:val="28"/>
          <w:szCs w:val="28"/>
        </w:rPr>
        <w:t>наименование статьи 26-1 изложить в следующей редакции:</w:t>
      </w:r>
    </w:p>
    <w:p w:rsidR="00A07518" w:rsidRPr="00A07518" w:rsidRDefault="00A07518" w:rsidP="00294605">
      <w:pPr>
        <w:tabs>
          <w:tab w:val="left" w:pos="0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7518">
        <w:rPr>
          <w:rFonts w:ascii="Times New Roman" w:hAnsi="Times New Roman" w:cs="Times New Roman"/>
          <w:sz w:val="28"/>
          <w:szCs w:val="28"/>
        </w:rPr>
        <w:t>«Статья 2</w:t>
      </w:r>
      <w:r w:rsidR="00EB0D32">
        <w:rPr>
          <w:rFonts w:ascii="Times New Roman" w:hAnsi="Times New Roman" w:cs="Times New Roman"/>
          <w:sz w:val="28"/>
          <w:szCs w:val="28"/>
        </w:rPr>
        <w:t>6</w:t>
      </w:r>
      <w:r w:rsidRPr="00A075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7518">
        <w:rPr>
          <w:rFonts w:ascii="Times New Roman" w:hAnsi="Times New Roman" w:cs="Times New Roman"/>
          <w:sz w:val="28"/>
          <w:szCs w:val="28"/>
        </w:rPr>
        <w:t>. </w:t>
      </w:r>
      <w:r w:rsidRPr="00A07518">
        <w:rPr>
          <w:rFonts w:ascii="Times New Roman" w:hAnsi="Times New Roman" w:cs="Times New Roman"/>
          <w:b/>
          <w:bCs/>
          <w:sz w:val="28"/>
          <w:szCs w:val="28"/>
        </w:rPr>
        <w:t>Отпуск для подготовки и участия в соревнованиях, творческих конкурсах</w:t>
      </w:r>
      <w:r w:rsidRPr="00A075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605" w:rsidRDefault="00294605" w:rsidP="00294605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294605" w:rsidRDefault="00294605" w:rsidP="00294605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294605" w:rsidRDefault="00294605" w:rsidP="00294605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294605" w:rsidRDefault="00294605" w:rsidP="00294605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294605" w:rsidRPr="00CB6E7C" w:rsidRDefault="00294605" w:rsidP="0029460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CB6E7C">
        <w:rPr>
          <w:rFonts w:ascii="Times New Roman" w:hAnsi="Times New Roman"/>
          <w:sz w:val="28"/>
          <w:szCs w:val="28"/>
        </w:rPr>
        <w:t xml:space="preserve">Глава </w:t>
      </w:r>
    </w:p>
    <w:p w:rsidR="00294605" w:rsidRPr="00CB6E7C" w:rsidRDefault="00294605" w:rsidP="0029460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CB6E7C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6E7C">
        <w:rPr>
          <w:rFonts w:ascii="Times New Roman" w:hAnsi="Times New Roman"/>
          <w:sz w:val="28"/>
          <w:szCs w:val="28"/>
        </w:rPr>
        <w:tab/>
      </w:r>
      <w:r w:rsidRPr="00CB6E7C">
        <w:rPr>
          <w:rFonts w:ascii="Times New Roman" w:hAnsi="Times New Roman"/>
          <w:sz w:val="28"/>
          <w:szCs w:val="28"/>
        </w:rPr>
        <w:tab/>
      </w:r>
      <w:r w:rsidRPr="00CB6E7C">
        <w:rPr>
          <w:rFonts w:ascii="Times New Roman" w:hAnsi="Times New Roman"/>
          <w:sz w:val="28"/>
          <w:szCs w:val="28"/>
        </w:rPr>
        <w:tab/>
      </w:r>
      <w:r w:rsidRPr="00CB6E7C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CB6E7C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294605" w:rsidRDefault="00294605" w:rsidP="00294605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294605" w:rsidRDefault="00636AD6" w:rsidP="0029460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февраля</w:t>
      </w:r>
      <w:r w:rsidR="00294605">
        <w:rPr>
          <w:rFonts w:ascii="Times New Roman" w:hAnsi="Times New Roman"/>
          <w:sz w:val="28"/>
          <w:szCs w:val="28"/>
        </w:rPr>
        <w:t xml:space="preserve"> 2018 года</w:t>
      </w:r>
    </w:p>
    <w:p w:rsidR="005C4662" w:rsidRPr="003E29FC" w:rsidRDefault="00294605" w:rsidP="00703DB8">
      <w:pPr>
        <w:spacing w:after="120"/>
        <w:rPr>
          <w:b/>
          <w:sz w:val="28"/>
          <w:szCs w:val="28"/>
        </w:rPr>
      </w:pPr>
      <w:r w:rsidRPr="002759F5">
        <w:rPr>
          <w:rFonts w:ascii="Times New Roman" w:hAnsi="Times New Roman"/>
          <w:sz w:val="28"/>
          <w:szCs w:val="28"/>
        </w:rPr>
        <w:t xml:space="preserve">№ </w:t>
      </w:r>
      <w:r w:rsidR="00636AD6">
        <w:rPr>
          <w:rFonts w:ascii="Times New Roman" w:hAnsi="Times New Roman"/>
          <w:sz w:val="28"/>
          <w:szCs w:val="28"/>
        </w:rPr>
        <w:t>218-</w:t>
      </w:r>
      <w:r w:rsidR="00636AD6">
        <w:rPr>
          <w:rFonts w:ascii="Times New Roman" w:hAnsi="Times New Roman"/>
          <w:sz w:val="28"/>
          <w:szCs w:val="28"/>
          <w:lang w:val="en-US"/>
        </w:rPr>
        <w:t>I</w:t>
      </w:r>
      <w:r w:rsidR="00636AD6">
        <w:rPr>
          <w:rFonts w:ascii="Times New Roman" w:hAnsi="Times New Roman"/>
          <w:sz w:val="28"/>
          <w:szCs w:val="28"/>
        </w:rPr>
        <w:t>НС</w:t>
      </w:r>
      <w:r w:rsidR="00703D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8A170E" wp14:editId="27A32FCE">
            <wp:simplePos x="1927860" y="9322435"/>
            <wp:positionH relativeFrom="margin">
              <wp:align>right</wp:align>
            </wp:positionH>
            <wp:positionV relativeFrom="margin">
              <wp:align>bottom</wp:align>
            </wp:positionV>
            <wp:extent cx="611505" cy="611505"/>
            <wp:effectExtent l="0" t="0" r="0" b="0"/>
            <wp:wrapSquare wrapText="bothSides"/>
            <wp:docPr id="1" name="Рисунок 1" descr="http://qrcoder.ru/code/?http%3A%2F%2Fdnrsovet.su%2Fzakonodatelnaya-deyatelnost%2Fprinyatye%2Fzakony%2Fzakon-donetskoj-narodnoj-respubliki-o-vnesenii-izmenenij-v-stati-20-1-i-26-1-zakona-donetskoj-narodnoj-respubliki-ob-otpusk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i-20-1-i-26-1-zakona-donetskoj-narodnoj-respubliki-ob-otpuskah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4662" w:rsidRPr="003E29FC" w:rsidSect="00173E0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72" w:rsidRDefault="00586E72">
      <w:pPr>
        <w:spacing w:after="0" w:line="240" w:lineRule="auto"/>
      </w:pPr>
      <w:r>
        <w:separator/>
      </w:r>
    </w:p>
  </w:endnote>
  <w:endnote w:type="continuationSeparator" w:id="0">
    <w:p w:rsidR="00586E72" w:rsidRDefault="0058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72" w:rsidRDefault="00586E72">
      <w:pPr>
        <w:spacing w:after="0" w:line="240" w:lineRule="auto"/>
      </w:pPr>
      <w:r>
        <w:separator/>
      </w:r>
    </w:p>
  </w:footnote>
  <w:footnote w:type="continuationSeparator" w:id="0">
    <w:p w:rsidR="00586E72" w:rsidRDefault="0058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791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3E00" w:rsidRPr="00173E00" w:rsidRDefault="00173E0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3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3E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3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76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3E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3E00" w:rsidRDefault="00173E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7BC"/>
    <w:multiLevelType w:val="hybridMultilevel"/>
    <w:tmpl w:val="38A4672E"/>
    <w:lvl w:ilvl="0" w:tplc="F9E8BF0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0F2B3B"/>
    <w:multiLevelType w:val="hybridMultilevel"/>
    <w:tmpl w:val="9B1040A0"/>
    <w:lvl w:ilvl="0" w:tplc="A6465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8A5598"/>
    <w:multiLevelType w:val="hybridMultilevel"/>
    <w:tmpl w:val="78A4A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36686"/>
    <w:multiLevelType w:val="hybridMultilevel"/>
    <w:tmpl w:val="4C70CEDA"/>
    <w:lvl w:ilvl="0" w:tplc="6D360E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8B09DC"/>
    <w:multiLevelType w:val="hybridMultilevel"/>
    <w:tmpl w:val="00562608"/>
    <w:lvl w:ilvl="0" w:tplc="D772D4C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CE40A4"/>
    <w:multiLevelType w:val="hybridMultilevel"/>
    <w:tmpl w:val="D53E4D4E"/>
    <w:lvl w:ilvl="0" w:tplc="28324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C51306"/>
    <w:multiLevelType w:val="hybridMultilevel"/>
    <w:tmpl w:val="AE5219DC"/>
    <w:lvl w:ilvl="0" w:tplc="B29CB2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09"/>
    <w:rsid w:val="000341D1"/>
    <w:rsid w:val="000E29A3"/>
    <w:rsid w:val="000F7050"/>
    <w:rsid w:val="00102C18"/>
    <w:rsid w:val="00137017"/>
    <w:rsid w:val="00146B79"/>
    <w:rsid w:val="00173E00"/>
    <w:rsid w:val="00214929"/>
    <w:rsid w:val="0028097E"/>
    <w:rsid w:val="00294605"/>
    <w:rsid w:val="00295409"/>
    <w:rsid w:val="002D39F7"/>
    <w:rsid w:val="003B6FA5"/>
    <w:rsid w:val="003C7BC0"/>
    <w:rsid w:val="003E29FC"/>
    <w:rsid w:val="003F2112"/>
    <w:rsid w:val="00446F95"/>
    <w:rsid w:val="004B772A"/>
    <w:rsid w:val="004C5AA1"/>
    <w:rsid w:val="00586E72"/>
    <w:rsid w:val="00591F7F"/>
    <w:rsid w:val="005C4662"/>
    <w:rsid w:val="005C646D"/>
    <w:rsid w:val="005F68D0"/>
    <w:rsid w:val="00636AD6"/>
    <w:rsid w:val="0067790C"/>
    <w:rsid w:val="006825B3"/>
    <w:rsid w:val="00690F2A"/>
    <w:rsid w:val="006B40C4"/>
    <w:rsid w:val="006D1FD5"/>
    <w:rsid w:val="007016AC"/>
    <w:rsid w:val="00703DB8"/>
    <w:rsid w:val="00737A4D"/>
    <w:rsid w:val="0074187D"/>
    <w:rsid w:val="007764B7"/>
    <w:rsid w:val="007774B3"/>
    <w:rsid w:val="007A7537"/>
    <w:rsid w:val="007E4448"/>
    <w:rsid w:val="00803407"/>
    <w:rsid w:val="00820EBF"/>
    <w:rsid w:val="008274E5"/>
    <w:rsid w:val="00844CBD"/>
    <w:rsid w:val="008511C5"/>
    <w:rsid w:val="008F6B2D"/>
    <w:rsid w:val="00931D1C"/>
    <w:rsid w:val="00986CE7"/>
    <w:rsid w:val="00995752"/>
    <w:rsid w:val="009E0F34"/>
    <w:rsid w:val="00A07518"/>
    <w:rsid w:val="00AA2475"/>
    <w:rsid w:val="00B04C88"/>
    <w:rsid w:val="00B8768D"/>
    <w:rsid w:val="00C77E36"/>
    <w:rsid w:val="00CC2FDF"/>
    <w:rsid w:val="00DF50D8"/>
    <w:rsid w:val="00E21251"/>
    <w:rsid w:val="00EB0D32"/>
    <w:rsid w:val="00EB4B70"/>
    <w:rsid w:val="00ED6F07"/>
    <w:rsid w:val="00EE56B0"/>
    <w:rsid w:val="00F1510A"/>
    <w:rsid w:val="00F2252E"/>
    <w:rsid w:val="00F703BA"/>
    <w:rsid w:val="00FD0CCB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40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07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102C1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5409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102C18"/>
    <w:rPr>
      <w:b/>
      <w:bCs/>
      <w:sz w:val="24"/>
      <w:szCs w:val="24"/>
    </w:rPr>
  </w:style>
  <w:style w:type="paragraph" w:customStyle="1" w:styleId="s52">
    <w:name w:val="s_52"/>
    <w:basedOn w:val="a"/>
    <w:rsid w:val="00102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rsid w:val="005C46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5C4662"/>
    <w:rPr>
      <w:sz w:val="24"/>
      <w:szCs w:val="24"/>
    </w:rPr>
  </w:style>
  <w:style w:type="paragraph" w:styleId="a5">
    <w:name w:val="List Paragraph"/>
    <w:basedOn w:val="a"/>
    <w:uiPriority w:val="34"/>
    <w:qFormat/>
    <w:rsid w:val="005C4662"/>
    <w:pPr>
      <w:ind w:left="720"/>
      <w:contextualSpacing/>
    </w:pPr>
  </w:style>
  <w:style w:type="paragraph" w:styleId="a6">
    <w:name w:val="Balloon Text"/>
    <w:basedOn w:val="a"/>
    <w:link w:val="a7"/>
    <w:rsid w:val="008F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F6B2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A07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17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E00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rsid w:val="0017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73E00"/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basedOn w:val="a0"/>
    <w:rsid w:val="00B87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40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07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102C1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5409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102C18"/>
    <w:rPr>
      <w:b/>
      <w:bCs/>
      <w:sz w:val="24"/>
      <w:szCs w:val="24"/>
    </w:rPr>
  </w:style>
  <w:style w:type="paragraph" w:customStyle="1" w:styleId="s52">
    <w:name w:val="s_52"/>
    <w:basedOn w:val="a"/>
    <w:rsid w:val="00102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rsid w:val="005C46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5C4662"/>
    <w:rPr>
      <w:sz w:val="24"/>
      <w:szCs w:val="24"/>
    </w:rPr>
  </w:style>
  <w:style w:type="paragraph" w:styleId="a5">
    <w:name w:val="List Paragraph"/>
    <w:basedOn w:val="a"/>
    <w:uiPriority w:val="34"/>
    <w:qFormat/>
    <w:rsid w:val="005C4662"/>
    <w:pPr>
      <w:ind w:left="720"/>
      <w:contextualSpacing/>
    </w:pPr>
  </w:style>
  <w:style w:type="paragraph" w:styleId="a6">
    <w:name w:val="Balloon Text"/>
    <w:basedOn w:val="a"/>
    <w:link w:val="a7"/>
    <w:rsid w:val="008F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F6B2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A07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17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E00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rsid w:val="0017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73E00"/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basedOn w:val="a0"/>
    <w:rsid w:val="00B87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b-otpusk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505.ru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user</dc:creator>
  <cp:lastModifiedBy>Аппарат Народного Совета</cp:lastModifiedBy>
  <cp:revision>4</cp:revision>
  <cp:lastPrinted>2018-02-14T06:30:00Z</cp:lastPrinted>
  <dcterms:created xsi:type="dcterms:W3CDTF">2018-02-28T09:20:00Z</dcterms:created>
  <dcterms:modified xsi:type="dcterms:W3CDTF">2018-03-01T07:11:00Z</dcterms:modified>
</cp:coreProperties>
</file>