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74" w:rsidRPr="00A3338E" w:rsidRDefault="00587174" w:rsidP="00587174">
      <w:pPr>
        <w:spacing w:after="0"/>
        <w:jc w:val="center"/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 w:rsidRPr="00A3338E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B58605E" wp14:editId="2875BBAF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74" w:rsidRPr="00A3338E" w:rsidRDefault="00587174" w:rsidP="00587174">
      <w:pPr>
        <w:spacing w:after="0" w:line="360" w:lineRule="auto"/>
        <w:jc w:val="center"/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A3338E"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587174" w:rsidRPr="001800F6" w:rsidRDefault="00587174" w:rsidP="001800F6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44"/>
          <w:szCs w:val="44"/>
        </w:rPr>
      </w:pPr>
      <w:r w:rsidRPr="001800F6">
        <w:rPr>
          <w:rFonts w:ascii="Times New Roman" w:hAnsi="Times New Roman" w:cs="Times New Roman"/>
          <w:b/>
          <w:spacing w:val="80"/>
          <w:sz w:val="44"/>
          <w:szCs w:val="44"/>
        </w:rPr>
        <w:t>ЗАКОН</w:t>
      </w:r>
    </w:p>
    <w:p w:rsidR="00587174" w:rsidRDefault="00587174" w:rsidP="001800F6">
      <w:pPr>
        <w:spacing w:after="0" w:line="24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</w:p>
    <w:p w:rsidR="001800F6" w:rsidRPr="008B3268" w:rsidRDefault="001800F6" w:rsidP="001800F6">
      <w:pPr>
        <w:spacing w:after="0" w:line="24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</w:p>
    <w:p w:rsidR="00BF06D6" w:rsidRDefault="00BF06D6" w:rsidP="00180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0F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ДОНЕЦКОЙ НАРОДНОЙ РЕСПУБЛИКИ «О ПРОМЫШЛЕННОЙ БЕЗОПАСНОСТИ ОПАСНЫХ ПРОИЗВОДСТВЕННЫХ ОБЪЕКТОВ» </w:t>
      </w:r>
      <w:r w:rsidR="00900AA4" w:rsidRPr="001800F6">
        <w:rPr>
          <w:rFonts w:ascii="Times New Roman" w:hAnsi="Times New Roman" w:cs="Times New Roman"/>
          <w:b/>
          <w:bCs/>
          <w:sz w:val="28"/>
          <w:szCs w:val="28"/>
        </w:rPr>
        <w:t>ОТ 05.06.2015 №</w:t>
      </w:r>
      <w:r w:rsidR="00180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00AA4" w:rsidRPr="001800F6">
        <w:rPr>
          <w:rFonts w:ascii="Times New Roman" w:hAnsi="Times New Roman" w:cs="Times New Roman"/>
          <w:b/>
          <w:bCs/>
          <w:sz w:val="28"/>
          <w:szCs w:val="28"/>
        </w:rPr>
        <w:t>54-IНС</w:t>
      </w:r>
    </w:p>
    <w:p w:rsidR="001800F6" w:rsidRDefault="001800F6" w:rsidP="00180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06D6" w:rsidRPr="001800F6" w:rsidRDefault="008B3268" w:rsidP="00180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800F6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1800F6">
        <w:rPr>
          <w:rFonts w:ascii="Times New Roman" w:hAnsi="Times New Roman" w:cs="Times New Roman"/>
          <w:b/>
          <w:bCs/>
          <w:sz w:val="28"/>
          <w:szCs w:val="28"/>
        </w:rPr>
        <w:t xml:space="preserve"> Постан</w:t>
      </w:r>
      <w:r w:rsidR="001800F6" w:rsidRPr="001800F6">
        <w:rPr>
          <w:rFonts w:ascii="Times New Roman" w:hAnsi="Times New Roman" w:cs="Times New Roman"/>
          <w:b/>
          <w:bCs/>
          <w:sz w:val="28"/>
          <w:szCs w:val="28"/>
        </w:rPr>
        <w:t xml:space="preserve">овлением Народного Совета 14 августа </w:t>
      </w:r>
      <w:r w:rsidRPr="001800F6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1800F6" w:rsidRPr="001800F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800F6" w:rsidRDefault="001800F6" w:rsidP="001800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00F6" w:rsidRPr="001800F6" w:rsidRDefault="001800F6" w:rsidP="001800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06D6" w:rsidRPr="001800F6" w:rsidRDefault="001800F6" w:rsidP="001800F6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BF06D6" w:rsidRPr="001800F6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F06D6" w:rsidRPr="00180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Внести в </w:t>
      </w:r>
      <w:hyperlink r:id="rId9" w:history="1">
        <w:r w:rsidR="00BF06D6" w:rsidRPr="00B14766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Закон</w:t>
        </w:r>
        <w:r w:rsidRPr="00B14766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Донецкой Народной Республики № </w:t>
        </w:r>
        <w:r w:rsidR="00BF06D6" w:rsidRPr="00B14766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54-IНС от 05.06.2015 «</w:t>
        </w:r>
        <w:r w:rsidR="00BF06D6" w:rsidRPr="00B14766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О промышленной безопасности опасных производственных объектов</w:t>
        </w:r>
        <w:r w:rsidR="00BF06D6" w:rsidRPr="00B14766">
          <w:rPr>
            <w:rStyle w:val="a9"/>
            <w:rFonts w:ascii="Times New Roman" w:eastAsia="Times New Roman" w:hAnsi="Times New Roman" w:cs="Times New Roman"/>
            <w:b/>
            <w:bCs/>
            <w:sz w:val="28"/>
            <w:szCs w:val="28"/>
          </w:rPr>
          <w:t>»</w:t>
        </w:r>
      </w:hyperlink>
      <w:bookmarkStart w:id="0" w:name="_GoBack"/>
      <w:bookmarkEnd w:id="0"/>
      <w:r w:rsidR="00BF06D6" w:rsidRPr="00180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следующие изменения:</w:t>
      </w:r>
    </w:p>
    <w:p w:rsidR="00BF06D6" w:rsidRPr="001800F6" w:rsidRDefault="00BF06D6" w:rsidP="001800F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F6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1800F6">
        <w:rPr>
          <w:rFonts w:ascii="Times New Roman" w:hAnsi="Times New Roman" w:cs="Times New Roman"/>
          <w:sz w:val="28"/>
          <w:szCs w:val="28"/>
        </w:rPr>
        <w:t>Пункт 2 части 1 статьи 1 изложить в следующей редакции:</w:t>
      </w:r>
    </w:p>
    <w:p w:rsidR="00BF06D6" w:rsidRPr="001800F6" w:rsidRDefault="001800F6" w:rsidP="001800F6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 w:rsidR="00BF06D6" w:rsidRPr="001800F6">
        <w:rPr>
          <w:rFonts w:ascii="Times New Roman" w:hAnsi="Times New Roman" w:cs="Times New Roman"/>
          <w:sz w:val="28"/>
          <w:szCs w:val="28"/>
        </w:rPr>
        <w:t xml:space="preserve">авария – опасное происшествие техногенного характера, которое </w:t>
      </w:r>
      <w:r w:rsidR="00743C20" w:rsidRPr="001800F6">
        <w:rPr>
          <w:rFonts w:ascii="Times New Roman" w:hAnsi="Times New Roman" w:cs="Times New Roman"/>
          <w:sz w:val="28"/>
          <w:szCs w:val="28"/>
        </w:rPr>
        <w:t>повлекло гибель людей или создае</w:t>
      </w:r>
      <w:r w:rsidR="00BF06D6" w:rsidRPr="001800F6">
        <w:rPr>
          <w:rFonts w:ascii="Times New Roman" w:hAnsi="Times New Roman" w:cs="Times New Roman"/>
          <w:sz w:val="28"/>
          <w:szCs w:val="28"/>
        </w:rPr>
        <w:t>т на отдельной территории угрозу жизни и здоровья людей, приводит к разрушению зданий, сооружений, оборудования и транспортных средств, нарушению производственного или транспортного процесса, способствует сверхнормативному выбросу загрязняющих веществ в окружающую среду».</w:t>
      </w:r>
    </w:p>
    <w:p w:rsidR="00BF06D6" w:rsidRPr="001800F6" w:rsidRDefault="001800F6" w:rsidP="001800F6">
      <w:pPr>
        <w:tabs>
          <w:tab w:val="left" w:pos="426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BF06D6" w:rsidRPr="001800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F06D6" w:rsidRPr="001800F6">
        <w:rPr>
          <w:rFonts w:ascii="Times New Roman" w:hAnsi="Times New Roman" w:cs="Times New Roman"/>
          <w:b/>
          <w:sz w:val="28"/>
          <w:szCs w:val="28"/>
        </w:rPr>
        <w:t>Порядок вступления в силу настоящего Закона</w:t>
      </w:r>
    </w:p>
    <w:p w:rsidR="00BF06D6" w:rsidRPr="001800F6" w:rsidRDefault="00BF06D6" w:rsidP="001800F6">
      <w:pPr>
        <w:tabs>
          <w:tab w:val="left" w:pos="426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F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800F6" w:rsidRDefault="001800F6" w:rsidP="001800F6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6D6" w:rsidRPr="001800F6" w:rsidRDefault="00BF06D6" w:rsidP="001800F6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0F6">
        <w:rPr>
          <w:rFonts w:ascii="Times New Roman" w:hAnsi="Times New Roman"/>
          <w:sz w:val="28"/>
          <w:szCs w:val="28"/>
        </w:rPr>
        <w:t xml:space="preserve">Глава </w:t>
      </w:r>
    </w:p>
    <w:p w:rsidR="00BF06D6" w:rsidRPr="001800F6" w:rsidRDefault="00BF06D6" w:rsidP="001800F6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0F6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1800F6">
        <w:rPr>
          <w:rFonts w:ascii="Times New Roman" w:hAnsi="Times New Roman"/>
          <w:sz w:val="28"/>
          <w:szCs w:val="28"/>
        </w:rPr>
        <w:tab/>
      </w:r>
      <w:r w:rsidR="008B3268" w:rsidRPr="001800F6">
        <w:rPr>
          <w:rFonts w:ascii="Times New Roman" w:hAnsi="Times New Roman"/>
          <w:sz w:val="28"/>
          <w:szCs w:val="28"/>
        </w:rPr>
        <w:tab/>
      </w:r>
      <w:r w:rsidR="001800F6">
        <w:rPr>
          <w:rFonts w:ascii="Times New Roman" w:hAnsi="Times New Roman"/>
          <w:sz w:val="28"/>
          <w:szCs w:val="28"/>
        </w:rPr>
        <w:t xml:space="preserve">       А.В. </w:t>
      </w:r>
      <w:r w:rsidRPr="001800F6">
        <w:rPr>
          <w:rFonts w:ascii="Times New Roman" w:hAnsi="Times New Roman"/>
          <w:sz w:val="28"/>
          <w:szCs w:val="28"/>
        </w:rPr>
        <w:t>Захарченко</w:t>
      </w:r>
    </w:p>
    <w:p w:rsidR="001800F6" w:rsidRDefault="001800F6" w:rsidP="001800F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6D6" w:rsidRPr="001800F6" w:rsidRDefault="00BF06D6" w:rsidP="00180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0F6">
        <w:rPr>
          <w:rFonts w:ascii="Times New Roman" w:hAnsi="Times New Roman"/>
          <w:sz w:val="28"/>
          <w:szCs w:val="28"/>
        </w:rPr>
        <w:t>г. Донецк</w:t>
      </w:r>
    </w:p>
    <w:p w:rsidR="00BF06D6" w:rsidRPr="001800F6" w:rsidRDefault="008B3268" w:rsidP="00180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0F6">
        <w:rPr>
          <w:rFonts w:ascii="Times New Roman" w:hAnsi="Times New Roman"/>
          <w:sz w:val="28"/>
          <w:szCs w:val="28"/>
        </w:rPr>
        <w:t>1 сентября</w:t>
      </w:r>
      <w:r w:rsidR="00BF06D6" w:rsidRPr="001800F6">
        <w:rPr>
          <w:rFonts w:ascii="Times New Roman" w:hAnsi="Times New Roman"/>
          <w:sz w:val="28"/>
          <w:szCs w:val="28"/>
        </w:rPr>
        <w:t xml:space="preserve"> 2015 года</w:t>
      </w:r>
    </w:p>
    <w:p w:rsidR="00AD2EC9" w:rsidRPr="001800F6" w:rsidRDefault="00BF06D6" w:rsidP="001800F6">
      <w:pPr>
        <w:spacing w:after="0" w:line="240" w:lineRule="auto"/>
        <w:jc w:val="both"/>
        <w:rPr>
          <w:sz w:val="28"/>
          <w:szCs w:val="28"/>
        </w:rPr>
      </w:pPr>
      <w:r w:rsidRPr="001800F6">
        <w:rPr>
          <w:rFonts w:ascii="Times New Roman" w:hAnsi="Times New Roman"/>
          <w:sz w:val="28"/>
          <w:szCs w:val="28"/>
        </w:rPr>
        <w:t>№</w:t>
      </w:r>
      <w:r w:rsidR="001800F6">
        <w:rPr>
          <w:rFonts w:ascii="Times New Roman" w:hAnsi="Times New Roman"/>
          <w:sz w:val="28"/>
          <w:szCs w:val="28"/>
        </w:rPr>
        <w:t> </w:t>
      </w:r>
      <w:r w:rsidR="008B3268" w:rsidRPr="001800F6">
        <w:rPr>
          <w:rFonts w:ascii="Times New Roman" w:hAnsi="Times New Roman"/>
          <w:sz w:val="28"/>
          <w:szCs w:val="28"/>
        </w:rPr>
        <w:t>75-</w:t>
      </w:r>
      <w:r w:rsidR="008B3268" w:rsidRPr="001800F6">
        <w:rPr>
          <w:rFonts w:ascii="Times New Roman" w:hAnsi="Times New Roman"/>
          <w:sz w:val="28"/>
          <w:szCs w:val="28"/>
          <w:lang w:val="en-US"/>
        </w:rPr>
        <w:t>I</w:t>
      </w:r>
      <w:r w:rsidR="008B3268" w:rsidRPr="001800F6">
        <w:rPr>
          <w:rFonts w:ascii="Times New Roman" w:hAnsi="Times New Roman"/>
          <w:sz w:val="28"/>
          <w:szCs w:val="28"/>
        </w:rPr>
        <w:t>НС</w:t>
      </w:r>
      <w:r w:rsidR="006F30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838325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1" name="Рисунок 1" descr="http://qrcoder.ru/code/?http%3A%2F%2Fdnrsovet.su%2Fdoc%2Fzakon%2Fz75.docx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doc%2Fzakon%2Fz75.docx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D2EC9" w:rsidRPr="001800F6" w:rsidSect="001800F6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22" w:rsidRDefault="00A40722">
      <w:pPr>
        <w:spacing w:after="0" w:line="240" w:lineRule="auto"/>
      </w:pPr>
      <w:r>
        <w:separator/>
      </w:r>
    </w:p>
  </w:endnote>
  <w:endnote w:type="continuationSeparator" w:id="0">
    <w:p w:rsidR="00A40722" w:rsidRDefault="00A4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22" w:rsidRDefault="00A40722">
      <w:pPr>
        <w:spacing w:after="0" w:line="240" w:lineRule="auto"/>
      </w:pPr>
      <w:r>
        <w:separator/>
      </w:r>
    </w:p>
  </w:footnote>
  <w:footnote w:type="continuationSeparator" w:id="0">
    <w:p w:rsidR="00A40722" w:rsidRDefault="00A4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146"/>
      <w:docPartObj>
        <w:docPartGallery w:val="Page Numbers (Top of Page)"/>
        <w:docPartUnique/>
      </w:docPartObj>
    </w:sdtPr>
    <w:sdtEndPr/>
    <w:sdtContent>
      <w:p w:rsidR="000E7D8C" w:rsidRDefault="00BF0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0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7D8C" w:rsidRDefault="00A40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D6"/>
    <w:rsid w:val="000C67AA"/>
    <w:rsid w:val="0010140C"/>
    <w:rsid w:val="001228BD"/>
    <w:rsid w:val="001800F6"/>
    <w:rsid w:val="002C2DEE"/>
    <w:rsid w:val="00361A9A"/>
    <w:rsid w:val="00587174"/>
    <w:rsid w:val="005A6925"/>
    <w:rsid w:val="006C4B2D"/>
    <w:rsid w:val="006F30B3"/>
    <w:rsid w:val="00743C20"/>
    <w:rsid w:val="008B3268"/>
    <w:rsid w:val="00900AA4"/>
    <w:rsid w:val="00926F91"/>
    <w:rsid w:val="00A40722"/>
    <w:rsid w:val="00A46CEA"/>
    <w:rsid w:val="00AD2EC9"/>
    <w:rsid w:val="00B14766"/>
    <w:rsid w:val="00BF06D6"/>
    <w:rsid w:val="00CB6BFF"/>
    <w:rsid w:val="00E175C4"/>
    <w:rsid w:val="00EB19CE"/>
    <w:rsid w:val="00F22E72"/>
    <w:rsid w:val="00F238DD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6D6"/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C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DEE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8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174"/>
  </w:style>
  <w:style w:type="character" w:styleId="a9">
    <w:name w:val="Hyperlink"/>
    <w:basedOn w:val="a0"/>
    <w:uiPriority w:val="99"/>
    <w:unhideWhenUsed/>
    <w:rsid w:val="00B14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6D6"/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C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DEE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8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174"/>
  </w:style>
  <w:style w:type="character" w:styleId="a9">
    <w:name w:val="Hyperlink"/>
    <w:basedOn w:val="a0"/>
    <w:uiPriority w:val="99"/>
    <w:unhideWhenUsed/>
    <w:rsid w:val="00B14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promyshlennoj-bezopasnosti-opasnyh-proizvodstvenn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D7DA-1820-4467-B597-B69891FE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Аппарат Народного Совета</cp:lastModifiedBy>
  <cp:revision>3</cp:revision>
  <cp:lastPrinted>2015-08-18T05:35:00Z</cp:lastPrinted>
  <dcterms:created xsi:type="dcterms:W3CDTF">2017-07-19T08:27:00Z</dcterms:created>
  <dcterms:modified xsi:type="dcterms:W3CDTF">2018-05-07T14:55:00Z</dcterms:modified>
</cp:coreProperties>
</file>