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Default="00733C26"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r>
        <w:rPr>
          <w:i/>
        </w:rPr>
        <w:t>(</w:t>
      </w:r>
      <w:r w:rsidR="00360D84">
        <w:rPr>
          <w:i/>
        </w:rPr>
        <w:t>С изменениями, внесенными Закона</w:t>
      </w:r>
      <w:r>
        <w:rPr>
          <w:i/>
        </w:rPr>
        <w:t>м</w:t>
      </w:r>
      <w:r w:rsidR="00360D84">
        <w:rPr>
          <w:i/>
        </w:rPr>
        <w:t>и</w:t>
      </w:r>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091A5C" w:rsidRPr="00784646" w:rsidRDefault="00360D84" w:rsidP="00EF4E0A">
      <w:pPr>
        <w:pStyle w:val="24"/>
        <w:shd w:val="clear" w:color="auto" w:fill="auto"/>
        <w:spacing w:before="0" w:after="0" w:line="276" w:lineRule="auto"/>
        <w:ind w:right="20" w:firstLine="709"/>
        <w:jc w:val="center"/>
        <w:rPr>
          <w:i/>
        </w:rPr>
      </w:pPr>
      <w:hyperlink r:id="rId11" w:history="1">
        <w:r w:rsidRPr="00360D84">
          <w:rPr>
            <w:rStyle w:val="a3"/>
            <w:i/>
          </w:rPr>
          <w:t>от 01.02.2019 № 13-</w:t>
        </w:r>
        <w:r w:rsidRPr="00360D84">
          <w:rPr>
            <w:rStyle w:val="a3"/>
            <w:i/>
            <w:lang w:val="en-US"/>
          </w:rPr>
          <w:t>II</w:t>
        </w:r>
        <w:r w:rsidRPr="00360D84">
          <w:rPr>
            <w:rStyle w:val="a3"/>
            <w:i/>
          </w:rPr>
          <w:t>НС</w:t>
        </w:r>
      </w:hyperlink>
      <w:r w:rsidR="00784646">
        <w:rPr>
          <w:i/>
        </w:rPr>
        <w:t>)</w:t>
      </w:r>
    </w:p>
    <w:p w:rsidR="00091A5C" w:rsidRPr="003357AD" w:rsidRDefault="00091A5C" w:rsidP="00EF4E0A">
      <w:pPr>
        <w:spacing w:line="276" w:lineRule="auto"/>
        <w:jc w:val="both"/>
        <w:rPr>
          <w:rFonts w:ascii="Times New Roman"/>
          <w:b/>
          <w:sz w:val="28"/>
          <w:szCs w:val="28"/>
        </w:rPr>
      </w:pPr>
    </w:p>
    <w:p w:rsidR="00091A5C" w:rsidRDefault="00091A5C" w:rsidP="00360D84">
      <w:pPr>
        <w:spacing w:line="276" w:lineRule="auto"/>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091A5C" w:rsidRPr="003357AD" w:rsidRDefault="00091A5C" w:rsidP="00EF4E0A">
      <w:pPr>
        <w:spacing w:line="276" w:lineRule="auto"/>
        <w:jc w:val="center"/>
        <w:rPr>
          <w:rFonts w:ascii="Times New Roman"/>
          <w:sz w:val="28"/>
          <w:szCs w:val="28"/>
        </w:rPr>
      </w:pPr>
      <w:r w:rsidRPr="003357AD">
        <w:rPr>
          <w:rFonts w:ascii="Times New Roman"/>
          <w:sz w:val="28"/>
          <w:szCs w:val="28"/>
        </w:rPr>
        <w:t>г. Донецк</w:t>
      </w:r>
    </w:p>
    <w:p w:rsidR="00517EDE" w:rsidRDefault="00091A5C" w:rsidP="004C19B9">
      <w:pPr>
        <w:pStyle w:val="10"/>
        <w:keepNext/>
        <w:keepLines/>
        <w:shd w:val="clear" w:color="auto" w:fill="auto"/>
        <w:spacing w:after="360" w:line="276" w:lineRule="auto"/>
        <w:ind w:firstLine="709"/>
      </w:pPr>
      <w:r>
        <w:rPr>
          <w:rStyle w:val="1"/>
          <w:b/>
          <w:bCs/>
          <w:color w:val="000000"/>
        </w:rPr>
        <w:br w:type="page"/>
      </w:r>
      <w:r w:rsidR="00517EDE">
        <w:rPr>
          <w:rStyle w:val="1"/>
          <w:b/>
          <w:bCs/>
          <w:color w:val="000000"/>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pPr>
      <w:r>
        <w:rPr>
          <w:rStyle w:val="2"/>
          <w:color w:val="000000"/>
        </w:rPr>
        <w:t>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от места их нахождения.</w:t>
      </w:r>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 xml:space="preserve">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w:t>
      </w:r>
      <w:r>
        <w:rPr>
          <w:rStyle w:val="2"/>
          <w:color w:val="000000"/>
        </w:rPr>
        <w:lastRenderedPageBreak/>
        <w:t>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 xml:space="preserve">Не является преступлением действие (бездействие), хотя формально и содержащее признаки какого-либо деяния, предусмотренного настоящим Кодексом, но в силу </w:t>
      </w:r>
      <w:r>
        <w:rPr>
          <w:rStyle w:val="2"/>
          <w:color w:val="000000"/>
        </w:rPr>
        <w:lastRenderedPageBreak/>
        <w:t>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совершение двух или более преступлений, ни за одно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lastRenderedPageBreak/>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 xml:space="preserve">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w:t>
      </w:r>
      <w:r>
        <w:rPr>
          <w:rStyle w:val="2"/>
          <w:color w:val="000000"/>
        </w:rPr>
        <w:lastRenderedPageBreak/>
        <w:t>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lastRenderedPageBreak/>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 xml:space="preserve">нным с косвенным умыслом, если лицо </w:t>
      </w:r>
      <w:r>
        <w:rPr>
          <w:rStyle w:val="2"/>
          <w:color w:val="000000"/>
        </w:rPr>
        <w:lastRenderedPageBreak/>
        <w:t>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w:t>
      </w:r>
      <w:r>
        <w:rPr>
          <w:rStyle w:val="2"/>
          <w:color w:val="000000"/>
        </w:rPr>
        <w:softHyphen/>
        <w:t>психическим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дело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средств, наркотических средств, психотропных, сильнодействующих, ядовитых и радиоактивных веществ, лекарственных и иных химико</w:t>
      </w:r>
      <w:r>
        <w:rPr>
          <w:rStyle w:val="2"/>
          <w:color w:val="000000"/>
        </w:rPr>
        <w:softHyphen/>
        <w:t>фармакологических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Контроль за исполнением осужд</w:t>
      </w:r>
      <w:r w:rsidR="00D012D7">
        <w:rPr>
          <w:rStyle w:val="2"/>
          <w:color w:val="000000"/>
        </w:rPr>
        <w:t>е</w:t>
      </w:r>
      <w:r>
        <w:rPr>
          <w:rStyle w:val="2"/>
          <w:color w:val="000000"/>
        </w:rPr>
        <w:t>нным обязанности пройти лечение от наркомании и медицинскую и (или) социальную реабилитацию осуществляется уголовно</w:t>
      </w:r>
      <w:r>
        <w:rPr>
          <w:rStyle w:val="2"/>
          <w:color w:val="000000"/>
        </w:rPr>
        <w:softHyphen/>
        <w:t>исполнительной инспекцией.</w:t>
      </w:r>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 xml:space="preserve">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w:t>
      </w:r>
      <w:r>
        <w:rPr>
          <w:rStyle w:val="2"/>
          <w:color w:val="000000"/>
        </w:rPr>
        <w:lastRenderedPageBreak/>
        <w:t>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Default="00517EDE" w:rsidP="004C19B9">
      <w:pPr>
        <w:pStyle w:val="21"/>
        <w:numPr>
          <w:ilvl w:val="0"/>
          <w:numId w:val="61"/>
        </w:numPr>
        <w:shd w:val="clear" w:color="auto" w:fill="auto"/>
        <w:tabs>
          <w:tab w:val="left" w:pos="826"/>
        </w:tabs>
        <w:spacing w:before="0" w:line="276" w:lineRule="auto"/>
        <w:ind w:firstLine="709"/>
      </w:pPr>
      <w:r>
        <w:rPr>
          <w:rStyle w:val="2"/>
          <w:color w:val="000000"/>
        </w:rPr>
        <w:t>Контроль за поведением условно осужд</w:t>
      </w:r>
      <w:r w:rsidR="00D012D7">
        <w:rPr>
          <w:rStyle w:val="2"/>
          <w:color w:val="000000"/>
        </w:rPr>
        <w:t>е</w:t>
      </w:r>
      <w:r>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 xml:space="preserve">нный уклонился от исполнения возложенных на него судом </w:t>
      </w:r>
      <w:r>
        <w:rPr>
          <w:rStyle w:val="2"/>
          <w:color w:val="000000"/>
        </w:rPr>
        <w:lastRenderedPageBreak/>
        <w:t>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lastRenderedPageBreak/>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нный гражданину, организации или государству в результате совершения преступления, и перечислило в государственный бюджет денежное возмещение в размере пятикратной суммы причиненного ущерба либо перечислило в государственный бюджет 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 xml:space="preserve">Условно-досрочное освобождение может быть применено только после </w:t>
      </w:r>
      <w:r>
        <w:rPr>
          <w:rStyle w:val="2"/>
          <w:color w:val="000000"/>
        </w:rPr>
        <w:lastRenderedPageBreak/>
        <w:t>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не менее двух третей срока наказания, назначенного за особо тяжкое преступление, а также двух третей срока наказания, назначенного лицу, ранее условно</w:t>
      </w:r>
      <w:r>
        <w:rPr>
          <w:rStyle w:val="2"/>
          <w:color w:val="000000"/>
        </w:rPr>
        <w:softHyphen/>
        <w:t>досрочно освобождавшемуся, если условно-досрочное освобождение было отменено по основаниям, предусмотренным частью восьмой настоящей статьи;</w:t>
      </w:r>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 xml:space="preserve">нного злостных нарушений </w:t>
      </w:r>
      <w:r>
        <w:rPr>
          <w:rStyle w:val="2"/>
          <w:color w:val="000000"/>
        </w:rPr>
        <w:lastRenderedPageBreak/>
        <w:t>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w:t>
      </w:r>
      <w:r>
        <w:rPr>
          <w:rStyle w:val="2"/>
          <w:color w:val="000000"/>
        </w:rPr>
        <w:lastRenderedPageBreak/>
        <w:t>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w:t>
      </w:r>
      <w:r>
        <w:rPr>
          <w:rStyle w:val="2"/>
          <w:color w:val="000000"/>
        </w:rPr>
        <w:lastRenderedPageBreak/>
        <w:t xml:space="preserve">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 xml:space="preserve">н в исполнение в следующие </w:t>
      </w:r>
      <w:r>
        <w:rPr>
          <w:rStyle w:val="2"/>
          <w:color w:val="000000"/>
        </w:rPr>
        <w:lastRenderedPageBreak/>
        <w:t>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360D84" w:rsidP="00360D84">
      <w:pPr>
        <w:pStyle w:val="21"/>
        <w:shd w:val="clear" w:color="auto" w:fill="auto"/>
        <w:tabs>
          <w:tab w:val="left" w:pos="0"/>
        </w:tabs>
        <w:spacing w:before="0" w:line="276" w:lineRule="auto"/>
        <w:ind w:firstLine="709"/>
      </w:pPr>
      <w:hyperlink r:id="rId12" w:history="1">
        <w:r w:rsidRPr="00360D84">
          <w:rPr>
            <w:rStyle w:val="a3"/>
            <w:i/>
          </w:rPr>
          <w:t>(Часть 1 статьи 85 с изменениями, внесенными в соответствии с Законом от 01.02.2019 № 13-</w:t>
        </w:r>
        <w:r w:rsidRPr="00360D84">
          <w:rPr>
            <w:rStyle w:val="a3"/>
            <w:i/>
            <w:lang w:val="en-US"/>
          </w:rPr>
          <w:t>II</w:t>
        </w:r>
        <w:r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 xml:space="preserve">нные за совершение преступлений, могут быть </w:t>
      </w:r>
      <w:r>
        <w:rPr>
          <w:rStyle w:val="2"/>
          <w:color w:val="000000"/>
        </w:rPr>
        <w:lastRenderedPageBreak/>
        <w:t>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360D84" w:rsidP="00360D84">
      <w:pPr>
        <w:pStyle w:val="21"/>
        <w:shd w:val="clear" w:color="auto" w:fill="auto"/>
        <w:tabs>
          <w:tab w:val="left" w:pos="0"/>
        </w:tabs>
        <w:spacing w:before="0" w:line="276" w:lineRule="auto"/>
        <w:ind w:firstLine="709"/>
      </w:pPr>
      <w:hyperlink r:id="rId13" w:history="1">
        <w:r w:rsidRPr="00360D84">
          <w:rPr>
            <w:rStyle w:val="a3"/>
            <w:i/>
          </w:rPr>
          <w:t>(Часть 1 статьи 86 с изменениями, внесенными в соответствии с Законом от 01.02.2019 № 13-</w:t>
        </w:r>
        <w:r w:rsidRPr="00360D84">
          <w:rPr>
            <w:rStyle w:val="a3"/>
            <w:i/>
            <w:lang w:val="en-US"/>
          </w:rPr>
          <w:t>II</w:t>
        </w:r>
        <w:r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lastRenderedPageBreak/>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lastRenderedPageBreak/>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lastRenderedPageBreak/>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lastRenderedPageBreak/>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w:t>
      </w:r>
      <w:r>
        <w:rPr>
          <w:rStyle w:val="2"/>
          <w:color w:val="000000"/>
        </w:rPr>
        <w:lastRenderedPageBreak/>
        <w:t>пребывания его в специальном учебно</w:t>
      </w:r>
      <w:r>
        <w:rPr>
          <w:rStyle w:val="2"/>
          <w:color w:val="000000"/>
        </w:rPr>
        <w:softHyphen/>
        <w:t>воспитательном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lastRenderedPageBreak/>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к лицам, совершившим преступления в возрасте от восемнадцати до двадцати лет, кроме помещения их в специальное учебно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настоящей статьи и не представляющих опасности по своему психическому состоянию, суд может передать необходимые материалы в государственный орган исполнительной власти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lastRenderedPageBreak/>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w:t>
      </w:r>
      <w:r>
        <w:rPr>
          <w:rStyle w:val="2"/>
          <w:color w:val="000000"/>
        </w:rPr>
        <w:softHyphen/>
        <w:t>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517EDE" w:rsidRDefault="00517EDE" w:rsidP="004C19B9">
      <w:pPr>
        <w:pStyle w:val="21"/>
        <w:numPr>
          <w:ilvl w:val="0"/>
          <w:numId w:val="84"/>
        </w:numPr>
        <w:shd w:val="clear" w:color="auto" w:fill="auto"/>
        <w:tabs>
          <w:tab w:val="left" w:pos="453"/>
        </w:tabs>
        <w:spacing w:before="0" w:line="276" w:lineRule="auto"/>
        <w:ind w:firstLine="709"/>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w:t>
      </w:r>
      <w:r>
        <w:rPr>
          <w:rStyle w:val="2"/>
          <w:color w:val="000000"/>
        </w:rPr>
        <w:lastRenderedPageBreak/>
        <w:t>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настоящего Кодекса, в целях решения вопроса о необходимости применения к нему принудительных мер медицинского характера в период условно</w:t>
      </w:r>
      <w:r>
        <w:rPr>
          <w:rStyle w:val="2"/>
          <w:color w:val="000000"/>
        </w:rPr>
        <w:softHyphen/>
        <w:t xml:space="preserve">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государственный орган исполнительной власти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 xml:space="preserve">та один день пребывания в медицинской организации, оказывающей психиатрическую помощь в стационарных условиях, за один день лишения </w:t>
      </w:r>
      <w:r>
        <w:rPr>
          <w:rStyle w:val="2"/>
          <w:color w:val="000000"/>
        </w:rPr>
        <w:lastRenderedPageBreak/>
        <w:t>свободы.</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lastRenderedPageBreak/>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малолетнего или иного лица, заведомо для виновного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нное общеопасным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lastRenderedPageBreak/>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lastRenderedPageBreak/>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r>
        <w:rPr>
          <w:rStyle w:val="2"/>
          <w:color w:val="000000"/>
        </w:rPr>
        <w:t>общеопасным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pPr>
      <w:r>
        <w:rPr>
          <w:rStyle w:val="2"/>
          <w:color w:val="000000"/>
        </w:rPr>
        <w:t>ж)</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 xml:space="preserve">нное в состоянии внезапно возникшего сильного душевного волнения (аффекта), вызванного </w:t>
      </w:r>
      <w:r>
        <w:rPr>
          <w:rStyle w:val="2"/>
          <w:color w:val="000000"/>
        </w:rPr>
        <w:lastRenderedPageBreak/>
        <w:t>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 xml:space="preserve">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rPr>
          <w:rStyle w:val="2"/>
          <w:color w:val="000000"/>
        </w:rPr>
        <w:lastRenderedPageBreak/>
        <w:t>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Заведомое поставление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совершены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содержащаяся в публичном выступлении, публично демонстрирующемся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двух до шести лет с ограничением </w:t>
      </w:r>
      <w:r>
        <w:rPr>
          <w:rStyle w:val="2"/>
          <w:color w:val="000000"/>
        </w:rPr>
        <w:lastRenderedPageBreak/>
        <w:t>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 xml:space="preserve">Разглашение тайны усыновления (удочерения) вопреки воле усыновителя, </w:t>
      </w:r>
      <w:r>
        <w:rPr>
          <w:rStyle w:val="2"/>
          <w:color w:val="000000"/>
        </w:rPr>
        <w:lastRenderedPageBreak/>
        <w:t>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 xml:space="preserve">х месяцев, либо </w:t>
      </w:r>
      <w:r>
        <w:rPr>
          <w:rStyle w:val="2"/>
          <w:color w:val="000000"/>
        </w:rPr>
        <w:lastRenderedPageBreak/>
        <w:t>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 xml:space="preserve">чужого имущества или приобретение права на </w:t>
      </w:r>
      <w:r>
        <w:rPr>
          <w:rStyle w:val="2"/>
          <w:color w:val="000000"/>
        </w:rPr>
        <w:lastRenderedPageBreak/>
        <w:t>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 xml:space="preserve">м </w:t>
      </w:r>
      <w:r>
        <w:rPr>
          <w:rStyle w:val="2"/>
          <w:color w:val="000000"/>
        </w:rPr>
        <w:lastRenderedPageBreak/>
        <w:t>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обязательными работами на срок до двухсот сорока часов, либо ограничением свободы на срок до одного года, либо </w:t>
      </w:r>
      <w:r>
        <w:rPr>
          <w:rStyle w:val="2"/>
          <w:color w:val="000000"/>
        </w:rPr>
        <w:lastRenderedPageBreak/>
        <w:t>принудительными работами на срок до одного года, либо лишением свободы на тот же срок.</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w:t>
      </w:r>
      <w:r>
        <w:rPr>
          <w:rStyle w:val="2"/>
          <w:color w:val="000000"/>
        </w:rPr>
        <w:lastRenderedPageBreak/>
        <w:t>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lastRenderedPageBreak/>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lastRenderedPageBreak/>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lastRenderedPageBreak/>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м поджога, взрыва или иным общеопасным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w:t>
      </w:r>
      <w:r>
        <w:rPr>
          <w:rStyle w:val="2"/>
          <w:color w:val="000000"/>
        </w:rPr>
        <w:lastRenderedPageBreak/>
        <w:t>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183. </w:t>
      </w:r>
      <w:r w:rsidRPr="00F21DFE">
        <w:rPr>
          <w:rStyle w:val="2"/>
          <w:b/>
          <w:color w:val="000000"/>
        </w:rPr>
        <w:t>Фальсификация единого государственного реестра юридических лиц,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r>
        <w:rPr>
          <w:rStyle w:val="2"/>
          <w:color w:val="000000"/>
        </w:rPr>
        <w:lastRenderedPageBreak/>
        <w:t>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Организация и (или) проведение азартных игр с использованием игрового оборудования вне игорной зоны, либо с использованием информационно</w:t>
      </w:r>
      <w:r>
        <w:rPr>
          <w:rStyle w:val="2"/>
          <w:color w:val="000000"/>
        </w:rPr>
        <w:softHyphen/>
        <w:t>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 xml:space="preserve">нные должности </w:t>
      </w:r>
      <w:r>
        <w:rPr>
          <w:rStyle w:val="2"/>
          <w:color w:val="000000"/>
        </w:rPr>
        <w:lastRenderedPageBreak/>
        <w:t>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лет или без </w:t>
      </w:r>
      <w:r>
        <w:rPr>
          <w:rStyle w:val="2"/>
          <w:color w:val="000000"/>
        </w:rPr>
        <w:lastRenderedPageBreak/>
        <w:t>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rsidR="00F21DF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w:t>
      </w:r>
      <w:r>
        <w:rPr>
          <w:rStyle w:val="2"/>
          <w:color w:val="000000"/>
        </w:rPr>
        <w:lastRenderedPageBreak/>
        <w:t xml:space="preserve">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 xml:space="preserve">х лет, либо принудительными работами на срок до пяти лет, либо лишением свободы на </w:t>
      </w:r>
      <w:r>
        <w:rPr>
          <w:rStyle w:val="2"/>
          <w:color w:val="000000"/>
        </w:rPr>
        <w:lastRenderedPageBreak/>
        <w:t>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w:t>
      </w:r>
      <w:r>
        <w:rPr>
          <w:rStyle w:val="2"/>
          <w:color w:val="000000"/>
        </w:rPr>
        <w:lastRenderedPageBreak/>
        <w:t>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пятисот тысяч до одного миллиона рублей или в </w:t>
      </w:r>
      <w:r>
        <w:rPr>
          <w:rStyle w:val="2"/>
          <w:color w:val="000000"/>
        </w:rPr>
        <w:lastRenderedPageBreak/>
        <w:t>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 xml:space="preserve">Манипулирование рынком, то есть умышленное распространение через средства </w:t>
      </w:r>
      <w:r>
        <w:rPr>
          <w:rStyle w:val="2"/>
          <w:color w:val="000000"/>
        </w:rPr>
        <w:lastRenderedPageBreak/>
        <w:t>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 xml:space="preserve">та незаконных действий, предусмотренных настоящей </w:t>
      </w:r>
      <w:r>
        <w:rPr>
          <w:rStyle w:val="2"/>
          <w:color w:val="000000"/>
        </w:rPr>
        <w:lastRenderedPageBreak/>
        <w:t>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 xml:space="preserve">Умышленное искажение результатов голосования либо воспрепятствование </w:t>
      </w:r>
      <w:r>
        <w:rPr>
          <w:rStyle w:val="2"/>
          <w:color w:val="000000"/>
        </w:rPr>
        <w:lastRenderedPageBreak/>
        <w:t>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Изготовление в целях сбыта поддельных банковских билетов Центрального банка Донецкой Народной Республики,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Донецкой Народной Республики,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w:t>
      </w:r>
      <w:r>
        <w:rPr>
          <w:rStyle w:val="2"/>
          <w:color w:val="000000"/>
        </w:rPr>
        <w:lastRenderedPageBreak/>
        <w:t xml:space="preserve">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lastRenderedPageBreak/>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w:t>
      </w:r>
      <w:r>
        <w:rPr>
          <w:rStyle w:val="2"/>
          <w:color w:val="000000"/>
        </w:rPr>
        <w:lastRenderedPageBreak/>
        <w:t>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незачисленных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 xml:space="preserve">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w:t>
      </w:r>
      <w:r>
        <w:rPr>
          <w:rStyle w:val="2"/>
          <w:color w:val="000000"/>
        </w:rPr>
        <w:lastRenderedPageBreak/>
        <w:t>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 xml:space="preserve">Уклонение от уплаты таможенных платежей, взимаемых с организации или </w:t>
      </w:r>
      <w:r>
        <w:rPr>
          <w:rStyle w:val="2"/>
          <w:color w:val="000000"/>
        </w:rPr>
        <w:lastRenderedPageBreak/>
        <w:t>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 xml:space="preserve">нные через Государственную границу, в том числе в одной или нескольких товарных партиях, </w:t>
      </w:r>
      <w:r>
        <w:rPr>
          <w:rStyle w:val="2"/>
          <w:color w:val="000000"/>
        </w:rPr>
        <w:lastRenderedPageBreak/>
        <w:t>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принудительными работами на срок до одного года, либо арестом на срок до шести месяцев, </w:t>
      </w:r>
      <w:r>
        <w:rPr>
          <w:rStyle w:val="2"/>
          <w:color w:val="000000"/>
        </w:rPr>
        <w:lastRenderedPageBreak/>
        <w:t>либо лишением свободы на срок до одного года.</w:t>
      </w:r>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36" w:name="bookmark33"/>
      <w:r w:rsidRPr="00D63495">
        <w:rPr>
          <w:rStyle w:val="1"/>
          <w:bCs/>
          <w:color w:val="000000"/>
        </w:rPr>
        <w:lastRenderedPageBreak/>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36"/>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 xml:space="preserve">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w:t>
      </w:r>
      <w:r>
        <w:rPr>
          <w:rStyle w:val="2"/>
          <w:color w:val="000000"/>
        </w:rPr>
        <w:lastRenderedPageBreak/>
        <w:t>интересам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семи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сопряжены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37"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37"/>
    </w:p>
    <w:p w:rsidR="00517EDE" w:rsidRDefault="00517EDE" w:rsidP="004C19B9">
      <w:pPr>
        <w:pStyle w:val="10"/>
        <w:keepNext/>
        <w:keepLines/>
        <w:shd w:val="clear" w:color="auto" w:fill="auto"/>
        <w:spacing w:after="360" w:line="276" w:lineRule="auto"/>
        <w:ind w:firstLine="709"/>
        <w:jc w:val="left"/>
      </w:pPr>
      <w:bookmarkStart w:id="38"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38"/>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lastRenderedPageBreak/>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 xml:space="preserve">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 xml:space="preserve">Участие в вооруженном формировании, не предусмотренном законом, а также </w:t>
      </w:r>
      <w:r>
        <w:rPr>
          <w:rStyle w:val="2"/>
          <w:color w:val="000000"/>
        </w:rPr>
        <w:lastRenderedPageBreak/>
        <w:t>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 xml:space="preserve">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w:t>
      </w:r>
      <w:r w:rsidRPr="00E83692">
        <w:rPr>
          <w:rStyle w:val="2"/>
          <w:color w:val="000000"/>
        </w:rPr>
        <w:lastRenderedPageBreak/>
        <w:t>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в статьях настоящей главы признается ущерб, сумма </w:t>
      </w:r>
      <w:r>
        <w:rPr>
          <w:rStyle w:val="2"/>
          <w:color w:val="000000"/>
        </w:rPr>
        <w:lastRenderedPageBreak/>
        <w:t>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 xml:space="preserve">та, хранения, перевозки и использования взрывчатых, </w:t>
      </w:r>
      <w:r>
        <w:rPr>
          <w:rStyle w:val="2"/>
          <w:color w:val="000000"/>
        </w:rPr>
        <w:lastRenderedPageBreak/>
        <w:t>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517EDE" w:rsidRDefault="00517EDE" w:rsidP="004C19B9">
      <w:pPr>
        <w:pStyle w:val="21"/>
        <w:shd w:val="clear" w:color="auto" w:fill="auto"/>
        <w:spacing w:before="0" w:line="276" w:lineRule="auto"/>
        <w:ind w:firstLine="709"/>
      </w:pPr>
      <w:r>
        <w:rPr>
          <w:rStyle w:val="2"/>
          <w:color w:val="000000"/>
        </w:rPr>
        <w:t xml:space="preserve">Статья 258. </w:t>
      </w:r>
      <w:r w:rsidRPr="00AB672E">
        <w:rPr>
          <w:rStyle w:val="2"/>
          <w:b/>
          <w:color w:val="000000"/>
        </w:rPr>
        <w:t>Небрежное хранение огнестрельного оружия</w:t>
      </w:r>
    </w:p>
    <w:p w:rsidR="00517EDE" w:rsidRDefault="00517EDE" w:rsidP="004C19B9">
      <w:pPr>
        <w:pStyle w:val="21"/>
        <w:shd w:val="clear" w:color="auto" w:fill="auto"/>
        <w:spacing w:before="0" w:line="276" w:lineRule="auto"/>
        <w:ind w:firstLine="709"/>
      </w:pPr>
      <w:r>
        <w:rPr>
          <w:rStyle w:val="2"/>
          <w:color w:val="000000"/>
        </w:rPr>
        <w:t>Небрежное хранение огнестрельного оружия, создавшее условия для его использования другим лицом, если это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месяцев, либо обязательными </w:t>
      </w:r>
      <w:r>
        <w:rPr>
          <w:rStyle w:val="2"/>
          <w:color w:val="000000"/>
        </w:rPr>
        <w:lastRenderedPageBreak/>
        <w:t>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десяти лет с ограничением свободы на срок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 xml:space="preserve">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w:t>
      </w:r>
      <w:r>
        <w:rPr>
          <w:rStyle w:val="2"/>
          <w:color w:val="000000"/>
        </w:rPr>
        <w:lastRenderedPageBreak/>
        <w:t>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4C19B9">
      <w:pPr>
        <w:pStyle w:val="21"/>
        <w:shd w:val="clear" w:color="auto" w:fill="auto"/>
        <w:spacing w:before="0" w:line="276" w:lineRule="auto"/>
        <w:ind w:firstLine="709"/>
      </w:pPr>
      <w:hyperlink r:id="rId14" w:history="1">
        <w:r w:rsidRPr="00ED1127">
          <w:rPr>
            <w:rStyle w:val="a3"/>
            <w:i/>
          </w:rPr>
          <w:t>(Примечание 1 статьи 260 с изменениями, внесенными в соответствии с Законом от 01.02.2019 № 13-</w:t>
        </w:r>
        <w:r w:rsidRPr="00ED1127">
          <w:rPr>
            <w:rStyle w:val="a3"/>
            <w:i/>
            <w:lang w:val="en-US"/>
          </w:rPr>
          <w:t>II</w:t>
        </w:r>
        <w:r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 xml:space="preserve">Крупным размером стратегически важных товаров и ресурсов в настоящей статье </w:t>
      </w:r>
      <w:r>
        <w:rPr>
          <w:rStyle w:val="2"/>
          <w:color w:val="000000"/>
        </w:rPr>
        <w:lastRenderedPageBreak/>
        <w:t>признается их стоимость, превышающая один миллион рублей.</w:t>
      </w:r>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258.1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hyperlink r:id="rId15" w:history="1">
        <w:r w:rsidRPr="00ED1127">
          <w:rPr>
            <w:rStyle w:val="a3"/>
            <w:i/>
          </w:rPr>
          <w:t>(Примечание 3 статьи 260 с изменениями, внесенными в соответствии с Законом от 01.02.2019 № 13-</w:t>
        </w:r>
        <w:r w:rsidRPr="00ED1127">
          <w:rPr>
            <w:rStyle w:val="a3"/>
            <w:i/>
            <w:lang w:val="en-US"/>
          </w:rPr>
          <w:t>II</w:t>
        </w:r>
        <w:r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39"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39"/>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lastRenderedPageBreak/>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lastRenderedPageBreak/>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w:t>
      </w:r>
      <w:r>
        <w:rPr>
          <w:rStyle w:val="2"/>
          <w:color w:val="000000"/>
        </w:rPr>
        <w:lastRenderedPageBreak/>
        <w:t>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hyperlink r:id="rId16" w:history="1">
        <w:r w:rsidRPr="00ED1127">
          <w:rPr>
            <w:rStyle w:val="a3"/>
            <w:i/>
          </w:rPr>
          <w:t>(Примечание 3 статьи 265 с изменениями, внесенными в соответствии с Законом от 01.02.2019 № 13-</w:t>
        </w:r>
        <w:r w:rsidRPr="00ED1127">
          <w:rPr>
            <w:rStyle w:val="a3"/>
            <w:i/>
            <w:lang w:val="en-US"/>
          </w:rPr>
          <w:t>II</w:t>
        </w:r>
        <w:r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4C19B9">
      <w:pPr>
        <w:pStyle w:val="21"/>
        <w:shd w:val="clear" w:color="auto" w:fill="auto"/>
        <w:spacing w:before="0" w:line="276" w:lineRule="auto"/>
        <w:ind w:firstLine="709"/>
      </w:pPr>
      <w:hyperlink r:id="rId17" w:history="1">
        <w:r w:rsidRPr="00ED1127">
          <w:rPr>
            <w:rStyle w:val="a3"/>
            <w:i/>
          </w:rPr>
          <w:t>(Примечание статьи 270 с изменениями, внесенными в соответствии с Законом от 01.02.2019 № 13-</w:t>
        </w:r>
        <w:r w:rsidRPr="00ED1127">
          <w:rPr>
            <w:rStyle w:val="a3"/>
            <w:i/>
            <w:lang w:val="en-US"/>
          </w:rPr>
          <w:t>II</w:t>
        </w:r>
        <w:r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 xml:space="preserve">нные </w:t>
      </w:r>
      <w:r>
        <w:rPr>
          <w:rStyle w:val="2"/>
          <w:color w:val="000000"/>
        </w:rPr>
        <w:lastRenderedPageBreak/>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пяти лет, либо </w:t>
      </w:r>
      <w:r>
        <w:rPr>
          <w:rStyle w:val="2"/>
          <w:color w:val="000000"/>
        </w:rPr>
        <w:lastRenderedPageBreak/>
        <w:t>лишением свободы на тот же срок.</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275. </w:t>
      </w:r>
      <w:r w:rsidRPr="00AB672E">
        <w:rPr>
          <w:rStyle w:val="2"/>
          <w:b/>
          <w:color w:val="000000"/>
        </w:rPr>
        <w:t>Нарушение санитарно-эпидемиологических правил</w:t>
      </w:r>
    </w:p>
    <w:p w:rsidR="00517EDE" w:rsidRDefault="00517EDE" w:rsidP="004C19B9">
      <w:pPr>
        <w:pStyle w:val="21"/>
        <w:numPr>
          <w:ilvl w:val="0"/>
          <w:numId w:val="235"/>
        </w:numPr>
        <w:shd w:val="clear" w:color="auto" w:fill="auto"/>
        <w:tabs>
          <w:tab w:val="left" w:pos="850"/>
        </w:tabs>
        <w:spacing w:before="0" w:line="276" w:lineRule="auto"/>
        <w:ind w:firstLine="709"/>
      </w:pPr>
      <w:r>
        <w:rPr>
          <w:rStyle w:val="2"/>
          <w:color w:val="000000"/>
        </w:rPr>
        <w:t>Нарушение санитарно-эпидемиологических правил, повл</w:t>
      </w:r>
      <w:r w:rsidR="00D012D7">
        <w:rPr>
          <w:rStyle w:val="2"/>
          <w:color w:val="000000"/>
        </w:rPr>
        <w:t>е</w:t>
      </w:r>
      <w:r>
        <w:rPr>
          <w:rStyle w:val="2"/>
          <w:color w:val="000000"/>
        </w:rPr>
        <w:t>кшее по неосторожности массовое заболевание или отравление людей,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35"/>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EC603A">
        <w:rPr>
          <w:rStyle w:val="2"/>
          <w:color w:val="000000"/>
        </w:rPr>
        <w:t xml:space="preserve"> </w:t>
      </w: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шести лет с ограничением свободы на срок до двух лет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историко</w:t>
      </w:r>
      <w:r>
        <w:rPr>
          <w:rStyle w:val="2"/>
          <w:color w:val="000000"/>
        </w:rPr>
        <w:softHyphen/>
        <w:t xml:space="preserve">культурных заповедников или музеев-заповедников либо в отношении объектов </w:t>
      </w:r>
      <w:r>
        <w:rPr>
          <w:rStyle w:val="2"/>
          <w:color w:val="000000"/>
        </w:rPr>
        <w:lastRenderedPageBreak/>
        <w:t>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AB672E">
      <w:pPr>
        <w:pStyle w:val="10"/>
        <w:keepNext/>
        <w:keepLines/>
        <w:shd w:val="clear" w:color="auto" w:fill="auto"/>
        <w:spacing w:after="360" w:line="276" w:lineRule="auto"/>
        <w:ind w:firstLine="709"/>
        <w:jc w:val="both"/>
      </w:pPr>
      <w:bookmarkStart w:id="40" w:name="bookmark37"/>
      <w:r w:rsidRPr="00AB672E">
        <w:rPr>
          <w:rStyle w:val="1"/>
          <w:bCs/>
          <w:color w:val="000000"/>
        </w:rPr>
        <w:lastRenderedPageBreak/>
        <w:t xml:space="preserve">Глава 26. </w:t>
      </w:r>
      <w:r w:rsidR="00AB672E">
        <w:rPr>
          <w:rStyle w:val="1"/>
          <w:b/>
          <w:bCs/>
          <w:color w:val="000000"/>
        </w:rPr>
        <w:t>Экологические преступления</w:t>
      </w:r>
      <w:bookmarkEnd w:id="40"/>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lastRenderedPageBreak/>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lastRenderedPageBreak/>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lastRenderedPageBreak/>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w:t>
      </w:r>
      <w:r>
        <w:rPr>
          <w:rStyle w:val="2"/>
          <w:color w:val="000000"/>
        </w:rPr>
        <w:lastRenderedPageBreak/>
        <w:t>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м поджога, иным общеопасным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F23D88">
      <w:pPr>
        <w:pStyle w:val="10"/>
        <w:keepNext/>
        <w:keepLines/>
        <w:shd w:val="clear" w:color="auto" w:fill="auto"/>
        <w:spacing w:after="360" w:line="276" w:lineRule="auto"/>
        <w:ind w:firstLine="709"/>
        <w:jc w:val="both"/>
      </w:pPr>
      <w:bookmarkStart w:id="41"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1"/>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w:t>
      </w:r>
      <w:r w:rsidRPr="00F23D88">
        <w:rPr>
          <w:rStyle w:val="2"/>
          <w:b/>
          <w:color w:val="000000"/>
        </w:rPr>
        <w:lastRenderedPageBreak/>
        <w:t>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 xml:space="preserve">Неисполнение требований по обеспечению транспортной безопасности объектов </w:t>
      </w:r>
      <w:r>
        <w:rPr>
          <w:rStyle w:val="2"/>
          <w:color w:val="000000"/>
        </w:rPr>
        <w:lastRenderedPageBreak/>
        <w:t>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 xml:space="preserve">Недоброкачественный ремонт транспортных средств, путей сообщения, средств </w:t>
      </w:r>
      <w:r>
        <w:rPr>
          <w:rStyle w:val="2"/>
          <w:color w:val="000000"/>
        </w:rPr>
        <w:lastRenderedPageBreak/>
        <w:t>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Неоказание капитаном судна помощи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семи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2"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2"/>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Под компьютерной информацией понимаются сведения (сообщения, данные), представленные в форме электрических сигналов, независимо от средств их хранения, </w:t>
      </w:r>
      <w:r>
        <w:rPr>
          <w:rStyle w:val="2"/>
          <w:color w:val="000000"/>
        </w:rPr>
        <w:lastRenderedPageBreak/>
        <w:t>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3"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3"/>
    </w:p>
    <w:p w:rsidR="00517EDE" w:rsidRDefault="00517EDE" w:rsidP="00F23D88">
      <w:pPr>
        <w:pStyle w:val="10"/>
        <w:keepNext/>
        <w:keepLines/>
        <w:shd w:val="clear" w:color="auto" w:fill="auto"/>
        <w:spacing w:after="360" w:line="276" w:lineRule="auto"/>
        <w:ind w:firstLine="709"/>
        <w:jc w:val="both"/>
      </w:pPr>
      <w:bookmarkStart w:id="44"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4"/>
      <w:r w:rsidR="00F23D88">
        <w:rPr>
          <w:rStyle w:val="1"/>
          <w:b/>
          <w:bCs/>
          <w:color w:val="000000"/>
        </w:rPr>
        <w:t xml:space="preserve"> </w:t>
      </w:r>
      <w:bookmarkStart w:id="45" w:name="bookmark42"/>
      <w:r w:rsidR="00F23D88">
        <w:rPr>
          <w:rStyle w:val="1"/>
          <w:b/>
          <w:bCs/>
          <w:color w:val="000000"/>
        </w:rPr>
        <w:t>безопасности государства</w:t>
      </w:r>
      <w:bookmarkEnd w:id="45"/>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r>
        <w:rPr>
          <w:rStyle w:val="2"/>
          <w:color w:val="000000"/>
        </w:rP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r>
        <w:rPr>
          <w:rStyle w:val="2"/>
          <w:color w:val="000000"/>
        </w:rPr>
        <w:lastRenderedPageBreak/>
        <w:t>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r w:rsidRPr="00F23D88">
        <w:rPr>
          <w:rStyle w:val="2"/>
          <w:color w:val="000000"/>
        </w:rPr>
        <w:lastRenderedPageBreak/>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 xml:space="preserve">х лет, либо принудительными работами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lastRenderedPageBreak/>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46"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46"/>
      <w:r w:rsidR="00F23D88">
        <w:rPr>
          <w:rStyle w:val="1"/>
          <w:b/>
          <w:bCs/>
          <w:color w:val="000000"/>
        </w:rPr>
        <w:t xml:space="preserve"> </w:t>
      </w:r>
      <w:bookmarkStart w:id="47" w:name="bookmark44"/>
      <w:r w:rsidR="00F23D88">
        <w:rPr>
          <w:rStyle w:val="1"/>
          <w:b/>
          <w:bCs/>
          <w:color w:val="000000"/>
        </w:rPr>
        <w:t>интересов государственной службы и службы в органах</w:t>
      </w:r>
      <w:bookmarkEnd w:id="47"/>
      <w:r w:rsidR="00F23D88">
        <w:rPr>
          <w:rStyle w:val="1"/>
          <w:b/>
          <w:bCs/>
          <w:color w:val="000000"/>
        </w:rPr>
        <w:t xml:space="preserve"> </w:t>
      </w:r>
      <w:bookmarkStart w:id="48" w:name="bookmark45"/>
      <w:r w:rsidR="00F23D88">
        <w:rPr>
          <w:rStyle w:val="1"/>
          <w:b/>
          <w:bCs/>
          <w:color w:val="000000"/>
        </w:rPr>
        <w:t>местного самоуправления</w:t>
      </w:r>
      <w:bookmarkEnd w:id="48"/>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 xml:space="preserve">нных Силах </w:t>
      </w:r>
      <w:r>
        <w:rPr>
          <w:rStyle w:val="2"/>
          <w:color w:val="000000"/>
        </w:rPr>
        <w:lastRenderedPageBreak/>
        <w:t>Донецкой Народной Республики, других войсках и воинских формированиях Донецкой Народной Республики.</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 xml:space="preserve">настоящего </w:t>
      </w:r>
      <w:r>
        <w:rPr>
          <w:rStyle w:val="2"/>
          <w:color w:val="000000"/>
        </w:rPr>
        <w:lastRenderedPageBreak/>
        <w:t>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ED1127" w:rsidP="004C19B9">
      <w:pPr>
        <w:pStyle w:val="21"/>
        <w:shd w:val="clear" w:color="auto" w:fill="auto"/>
        <w:spacing w:before="0" w:line="276" w:lineRule="auto"/>
        <w:ind w:firstLine="709"/>
      </w:pPr>
      <w:hyperlink r:id="rId18" w:history="1">
        <w:r w:rsidRPr="00ED1127">
          <w:rPr>
            <w:rStyle w:val="a3"/>
            <w:i/>
          </w:rPr>
          <w:t>(Наименование статьи 340 изложено в новой редакции в соответствии с Законом от 01.02.2019 № 13-</w:t>
        </w:r>
        <w:r w:rsidRPr="00ED1127">
          <w:rPr>
            <w:rStyle w:val="a3"/>
            <w:i/>
            <w:lang w:val="en-US"/>
          </w:rPr>
          <w:t>II</w:t>
        </w:r>
        <w:r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ED1127" w:rsidRDefault="00ED1127" w:rsidP="004C19B9">
      <w:pPr>
        <w:pStyle w:val="21"/>
        <w:shd w:val="clear" w:color="auto" w:fill="auto"/>
        <w:spacing w:before="0" w:line="276" w:lineRule="auto"/>
        <w:ind w:firstLine="709"/>
      </w:pPr>
      <w:hyperlink r:id="rId19" w:history="1">
        <w:r w:rsidRPr="00ED1127">
          <w:rPr>
            <w:rStyle w:val="a3"/>
            <w:i/>
          </w:rPr>
          <w:t>(Часть 1 статьи 340 с изменениями, внесенными в соответствии с Законом от 01.02.2019 № 13-</w:t>
        </w:r>
        <w:r w:rsidRPr="00ED1127">
          <w:rPr>
            <w:rStyle w:val="a3"/>
            <w:i/>
            <w:lang w:val="en-US"/>
          </w:rPr>
          <w:t>II</w:t>
        </w:r>
        <w:r w:rsidRPr="00ED1127">
          <w:rPr>
            <w:rStyle w:val="a3"/>
            <w:i/>
          </w:rPr>
          <w:t>НС)</w:t>
        </w:r>
      </w:hyperlink>
      <w:bookmarkStart w:id="49" w:name="_GoBack"/>
      <w:bookmarkEnd w:id="49"/>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lastRenderedPageBreak/>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двадцатипятикратной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пяти до </w:t>
      </w:r>
      <w:r>
        <w:rPr>
          <w:rStyle w:val="2"/>
          <w:color w:val="000000"/>
        </w:rPr>
        <w:lastRenderedPageBreak/>
        <w:t>десяти лет со штрафом в размере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семи до </w:t>
      </w:r>
      <w:r>
        <w:rPr>
          <w:rStyle w:val="2"/>
          <w:color w:val="000000"/>
        </w:rPr>
        <w:lastRenderedPageBreak/>
        <w:t>двенадцати лет со штрафом в размере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0"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0"/>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арестом на срок до </w:t>
      </w:r>
      <w:r>
        <w:rPr>
          <w:rStyle w:val="2"/>
          <w:color w:val="000000"/>
        </w:rPr>
        <w:lastRenderedPageBreak/>
        <w:t>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w:t>
      </w:r>
      <w:r>
        <w:rPr>
          <w:rStyle w:val="2"/>
          <w:color w:val="000000"/>
        </w:rPr>
        <w:lastRenderedPageBreak/>
        <w:t>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 xml:space="preserve">х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1"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1"/>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lastRenderedPageBreak/>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r>
        <w:rPr>
          <w:rStyle w:val="2"/>
          <w:color w:val="000000"/>
        </w:rPr>
        <w:lastRenderedPageBreak/>
        <w:t>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w:t>
      </w:r>
      <w:r>
        <w:rPr>
          <w:rStyle w:val="2"/>
          <w:color w:val="000000"/>
        </w:rPr>
        <w:lastRenderedPageBreak/>
        <w:t>жительства в жилом помещении в Донецкой Народной Республики</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lastRenderedPageBreak/>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до двухсот тысяч рублей или в размере заработной платы или </w:t>
      </w:r>
      <w:r>
        <w:rPr>
          <w:rStyle w:val="2"/>
          <w:color w:val="000000"/>
        </w:rPr>
        <w:lastRenderedPageBreak/>
        <w:t>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арестом на срок до </w:t>
      </w:r>
      <w:r>
        <w:rPr>
          <w:rStyle w:val="2"/>
          <w:color w:val="000000"/>
        </w:rPr>
        <w:lastRenderedPageBreak/>
        <w:t>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2"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2"/>
    </w:p>
    <w:p w:rsidR="00517EDE" w:rsidRDefault="00517EDE" w:rsidP="00B27675">
      <w:pPr>
        <w:pStyle w:val="10"/>
        <w:keepNext/>
        <w:keepLines/>
        <w:shd w:val="clear" w:color="auto" w:fill="auto"/>
        <w:spacing w:after="360" w:line="276" w:lineRule="auto"/>
        <w:ind w:firstLine="709"/>
        <w:jc w:val="both"/>
      </w:pPr>
      <w:bookmarkStart w:id="53"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pPr>
      <w:r>
        <w:rPr>
          <w:rStyle w:val="2"/>
          <w:color w:val="000000"/>
        </w:rPr>
        <w:t>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Союза ССР.</w:t>
      </w:r>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w:t>
      </w:r>
      <w:r>
        <w:rPr>
          <w:rStyle w:val="2"/>
          <w:color w:val="000000"/>
        </w:rPr>
        <w:lastRenderedPageBreak/>
        <w:t>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lastRenderedPageBreak/>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lastRenderedPageBreak/>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Pr="005A2D68" w:rsidRDefault="00517EDE" w:rsidP="005A2D68">
      <w:pPr>
        <w:pStyle w:val="21"/>
        <w:shd w:val="clear" w:color="auto" w:fill="auto"/>
        <w:spacing w:before="0" w:line="276" w:lineRule="auto"/>
        <w:ind w:firstLine="709"/>
        <w:rPr>
          <w:b/>
        </w:rPr>
      </w:pPr>
      <w:r>
        <w:rPr>
          <w:rStyle w:val="2"/>
          <w:color w:val="000000"/>
        </w:rPr>
        <w:t xml:space="preserve">Статья 403. </w:t>
      </w:r>
      <w:r w:rsidRPr="005A2D68">
        <w:rPr>
          <w:rStyle w:val="2"/>
          <w:b/>
          <w:color w:val="000000"/>
        </w:rPr>
        <w:t>Уклонение от воинской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r w:rsidRPr="005A2D68">
        <w:rPr>
          <w:rStyle w:val="2"/>
          <w:b/>
          <w:color w:val="000000"/>
        </w:rPr>
        <w:t>Промотание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lastRenderedPageBreak/>
        <w:t>Продажа, залог или передача в пользование военнослужащим выданных ему для личного пользования предметов обмундирования или снаряжения (промотание),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lastRenderedPageBreak/>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Нарушение уставных правил караульной (вахтенной) службы и изданных в развитие этих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они причинили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4"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4"/>
    </w:p>
    <w:p w:rsidR="00517EDE" w:rsidRDefault="00517EDE" w:rsidP="005A2D68">
      <w:pPr>
        <w:pStyle w:val="10"/>
        <w:keepNext/>
        <w:keepLines/>
        <w:shd w:val="clear" w:color="auto" w:fill="auto"/>
        <w:spacing w:after="360" w:line="276" w:lineRule="auto"/>
        <w:ind w:firstLine="709"/>
        <w:jc w:val="both"/>
      </w:pPr>
      <w:bookmarkStart w:id="55"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5"/>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 xml:space="preserve">Отрицание фактов, установленных приговором Международного военного трибунала для суда и наказания главных военных преступников европейских стран оси, </w:t>
      </w:r>
      <w:r>
        <w:rPr>
          <w:rStyle w:val="2"/>
          <w:color w:val="000000"/>
        </w:rPr>
        <w:lastRenderedPageBreak/>
        <w:t>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lastRenderedPageBreak/>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r w:rsidRPr="005A2D68">
        <w:rPr>
          <w:rStyle w:val="2"/>
          <w:b/>
          <w:color w:val="000000"/>
        </w:rPr>
        <w:t>На</w:t>
      </w:r>
      <w:r w:rsidR="00D012D7" w:rsidRPr="005A2D68">
        <w:rPr>
          <w:rStyle w:val="2"/>
          <w:b/>
          <w:color w:val="000000"/>
        </w:rPr>
        <w:t>е</w:t>
      </w:r>
      <w:r w:rsidRPr="005A2D68">
        <w:rPr>
          <w:rStyle w:val="2"/>
          <w:b/>
          <w:color w:val="000000"/>
        </w:rPr>
        <w:t>мничество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семи до пятнадцати лет со штрафом в </w:t>
      </w:r>
      <w:r>
        <w:rPr>
          <w:rStyle w:val="2"/>
          <w:color w:val="000000"/>
        </w:rPr>
        <w:lastRenderedPageBreak/>
        <w:t>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20"/>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84" w:rsidRDefault="00360D84">
      <w:r>
        <w:separator/>
      </w:r>
    </w:p>
  </w:endnote>
  <w:endnote w:type="continuationSeparator" w:id="0">
    <w:p w:rsidR="00360D84" w:rsidRDefault="003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84" w:rsidRDefault="00360D84">
      <w:r>
        <w:separator/>
      </w:r>
    </w:p>
  </w:footnote>
  <w:footnote w:type="continuationSeparator" w:id="0">
    <w:p w:rsidR="00360D84" w:rsidRDefault="00360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D84" w:rsidRDefault="00360D84">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84" w:rsidRDefault="00360D84">
                          <w:pPr>
                            <w:pStyle w:val="11"/>
                            <w:shd w:val="clear" w:color="auto" w:fill="auto"/>
                            <w:spacing w:line="240" w:lineRule="auto"/>
                          </w:pPr>
                          <w:r>
                            <w:fldChar w:fldCharType="begin"/>
                          </w:r>
                          <w:r>
                            <w:instrText xml:space="preserve"> PAGE \* MERGEFORMAT </w:instrText>
                          </w:r>
                          <w:r>
                            <w:fldChar w:fldCharType="separate"/>
                          </w:r>
                          <w:r w:rsidR="00ED1127" w:rsidRPr="00ED1127">
                            <w:rPr>
                              <w:rStyle w:val="a5"/>
                              <w:noProof/>
                              <w:color w:val="000000"/>
                            </w:rPr>
                            <w:t>224</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360D84" w:rsidRDefault="00360D84">
                    <w:pPr>
                      <w:pStyle w:val="11"/>
                      <w:shd w:val="clear" w:color="auto" w:fill="auto"/>
                      <w:spacing w:line="240" w:lineRule="auto"/>
                    </w:pPr>
                    <w:r>
                      <w:fldChar w:fldCharType="begin"/>
                    </w:r>
                    <w:r>
                      <w:instrText xml:space="preserve"> PAGE \* MERGEFORMAT </w:instrText>
                    </w:r>
                    <w:r>
                      <w:fldChar w:fldCharType="separate"/>
                    </w:r>
                    <w:r w:rsidR="00ED1127" w:rsidRPr="00ED1127">
                      <w:rPr>
                        <w:rStyle w:val="a5"/>
                        <w:noProof/>
                        <w:color w:val="000000"/>
                      </w:rPr>
                      <w:t>224</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75AD7"/>
    <w:rsid w:val="00080D2A"/>
    <w:rsid w:val="00091A5C"/>
    <w:rsid w:val="00097C9B"/>
    <w:rsid w:val="0016493A"/>
    <w:rsid w:val="001B717D"/>
    <w:rsid w:val="001F4F2A"/>
    <w:rsid w:val="002264C1"/>
    <w:rsid w:val="00247EAD"/>
    <w:rsid w:val="00322BDB"/>
    <w:rsid w:val="003357AD"/>
    <w:rsid w:val="00360D84"/>
    <w:rsid w:val="003B79C8"/>
    <w:rsid w:val="00403659"/>
    <w:rsid w:val="004114F8"/>
    <w:rsid w:val="00442E45"/>
    <w:rsid w:val="00496B88"/>
    <w:rsid w:val="004C19B9"/>
    <w:rsid w:val="0051040F"/>
    <w:rsid w:val="0051133B"/>
    <w:rsid w:val="00517EDE"/>
    <w:rsid w:val="00543B4A"/>
    <w:rsid w:val="005A2D68"/>
    <w:rsid w:val="00600F52"/>
    <w:rsid w:val="006974AA"/>
    <w:rsid w:val="006F3ABD"/>
    <w:rsid w:val="00733C26"/>
    <w:rsid w:val="00736A5F"/>
    <w:rsid w:val="00784646"/>
    <w:rsid w:val="00796BE8"/>
    <w:rsid w:val="007C3EA1"/>
    <w:rsid w:val="00802EA0"/>
    <w:rsid w:val="00852BEC"/>
    <w:rsid w:val="008B4223"/>
    <w:rsid w:val="008D244C"/>
    <w:rsid w:val="008D67D4"/>
    <w:rsid w:val="009E4554"/>
    <w:rsid w:val="00A7057F"/>
    <w:rsid w:val="00A93B43"/>
    <w:rsid w:val="00AA19A3"/>
    <w:rsid w:val="00AB672E"/>
    <w:rsid w:val="00AE0CEF"/>
    <w:rsid w:val="00AE3255"/>
    <w:rsid w:val="00B1666A"/>
    <w:rsid w:val="00B27675"/>
    <w:rsid w:val="00C43E1C"/>
    <w:rsid w:val="00C8367F"/>
    <w:rsid w:val="00CC3C25"/>
    <w:rsid w:val="00D009B7"/>
    <w:rsid w:val="00D012D7"/>
    <w:rsid w:val="00D06C12"/>
    <w:rsid w:val="00D46BFA"/>
    <w:rsid w:val="00D63495"/>
    <w:rsid w:val="00D924A6"/>
    <w:rsid w:val="00DE4372"/>
    <w:rsid w:val="00E01BA3"/>
    <w:rsid w:val="00E10989"/>
    <w:rsid w:val="00E33B19"/>
    <w:rsid w:val="00E64E02"/>
    <w:rsid w:val="00E6525F"/>
    <w:rsid w:val="00E733F8"/>
    <w:rsid w:val="00E83692"/>
    <w:rsid w:val="00EC603A"/>
    <w:rsid w:val="00ED1127"/>
    <w:rsid w:val="00EF4E0A"/>
    <w:rsid w:val="00F21DFE"/>
    <w:rsid w:val="00F23D88"/>
    <w:rsid w:val="00F3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ugolovnyj-kodeks-donetskoj-narodnoj-respubliki/" TargetMode="External"/><Relationship Id="rId18" Type="http://schemas.openxmlformats.org/officeDocument/2006/relationships/hyperlink" Target="https://dnrsovet.gov.ru/zakonodatelnaya-deyatelnost/prinyatye/zakony/zakon-donetskoj-narodnoj-respubliki-o-vnesenii-izmenenij-v-ugolovnyj-kodeks-donetskoj-narodnoj-respublik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ugolovnyj-kodeks-donetskoj-narodnoj-respubliki/" TargetMode="External"/><Relationship Id="rId17" Type="http://schemas.openxmlformats.org/officeDocument/2006/relationships/hyperlink" Target="https://dnrsovet.gov.ru/zakonodatelnaya-deyatelnost/prinyatye/zakony/zakon-donetskoj-narodnoj-respubliki-o-vnesenii-izmenenij-v-ugolovnyj-kodeks-donetskoj-narodnoj-respublik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ugolovnyj-kodeks-donetskoj-narodnoj-respubliki/"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ugolovnyj-kodeks-donetskoj-narodnoj-respublik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A4B5-6656-40D7-8DC5-C68E641C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265</Pages>
  <Words>88235</Words>
  <Characters>502945</Characters>
  <Application>Microsoft Office Word</Application>
  <DocSecurity>0</DocSecurity>
  <Lines>4191</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Гомозов Константин Игоревич</cp:lastModifiedBy>
  <cp:revision>2</cp:revision>
  <dcterms:created xsi:type="dcterms:W3CDTF">2019-02-08T08:02:00Z</dcterms:created>
  <dcterms:modified xsi:type="dcterms:W3CDTF">2019-02-08T08:02:00Z</dcterms:modified>
</cp:coreProperties>
</file>